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E6D983" w14:textId="683F429B" w:rsidR="003B4559" w:rsidRPr="00E34077" w:rsidRDefault="003B4559" w:rsidP="00E34077">
      <w:pPr>
        <w:spacing w:line="240" w:lineRule="auto"/>
        <w:jc w:val="center"/>
        <w:rPr>
          <w:rFonts w:ascii="Times New Roman" w:hAnsi="Times New Roman" w:cs="Times New Roman"/>
          <w:b/>
          <w:sz w:val="32"/>
          <w:szCs w:val="32"/>
        </w:rPr>
      </w:pPr>
      <w:r w:rsidRPr="00E34077">
        <w:rPr>
          <w:rFonts w:ascii="Times New Roman" w:hAnsi="Times New Roman" w:cs="Times New Roman"/>
          <w:b/>
          <w:sz w:val="32"/>
          <w:szCs w:val="32"/>
        </w:rPr>
        <w:t>Protocol for Game</w:t>
      </w:r>
    </w:p>
    <w:p w14:paraId="03333097" w14:textId="77777777" w:rsidR="003B4559" w:rsidRPr="00E34077" w:rsidRDefault="003B4559" w:rsidP="00E34077">
      <w:pPr>
        <w:spacing w:after="0" w:line="240" w:lineRule="auto"/>
        <w:contextualSpacing/>
        <w:rPr>
          <w:rFonts w:ascii="Times New Roman" w:hAnsi="Times New Roman" w:cs="Times New Roman"/>
        </w:rPr>
      </w:pPr>
    </w:p>
    <w:p w14:paraId="5DDBB498" w14:textId="77777777" w:rsidR="003B4559" w:rsidRPr="00E34077" w:rsidRDefault="003B4559" w:rsidP="00E34077">
      <w:pPr>
        <w:spacing w:after="0" w:line="240" w:lineRule="auto"/>
        <w:contextualSpacing/>
        <w:rPr>
          <w:rFonts w:ascii="Times New Roman" w:hAnsi="Times New Roman" w:cs="Times New Roman"/>
          <w:b/>
          <w:sz w:val="28"/>
          <w:szCs w:val="28"/>
        </w:rPr>
      </w:pPr>
      <w:r w:rsidRPr="00E34077">
        <w:rPr>
          <w:rFonts w:ascii="Times New Roman" w:hAnsi="Times New Roman" w:cs="Times New Roman"/>
          <w:b/>
          <w:sz w:val="28"/>
          <w:szCs w:val="28"/>
        </w:rPr>
        <w:t xml:space="preserve">Groundwater Field Experiment Protocol </w:t>
      </w:r>
    </w:p>
    <w:p w14:paraId="50AC1DB6" w14:textId="77777777" w:rsidR="003B4559" w:rsidRPr="00E34077" w:rsidRDefault="003B4559" w:rsidP="00E34077">
      <w:pPr>
        <w:spacing w:after="0" w:line="240" w:lineRule="auto"/>
        <w:contextualSpacing/>
        <w:rPr>
          <w:rFonts w:ascii="Times New Roman" w:hAnsi="Times New Roman" w:cs="Times New Roman"/>
          <w:sz w:val="24"/>
          <w:szCs w:val="24"/>
          <w:highlight w:val="lightGray"/>
        </w:rPr>
      </w:pPr>
    </w:p>
    <w:p w14:paraId="75FCAE93"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Make sure everyone is sitting and not distracted by other matters. Read aloud, from the script, and always alert to any questions; be alert for facial expressions of the participants to detect lack of understanding of the activity. </w:t>
      </w:r>
      <w:r w:rsidRPr="00E34077">
        <w:rPr>
          <w:rStyle w:val="FootnoteReference"/>
          <w:rFonts w:ascii="Times New Roman" w:hAnsi="Times New Roman" w:cs="Times New Roman"/>
          <w:i/>
          <w:sz w:val="24"/>
          <w:szCs w:val="24"/>
          <w:highlight w:val="lightGray"/>
        </w:rPr>
        <w:footnoteReference w:id="2"/>
      </w:r>
    </w:p>
    <w:p w14:paraId="4D03698B" w14:textId="35B48A81" w:rsidR="007B3488" w:rsidRPr="00E34077" w:rsidRDefault="007B3488"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The group can consist of 5 to 10 people. We use N for the number of participants and will show how to adjust the numbers for the group with size N.</w:t>
      </w:r>
    </w:p>
    <w:p w14:paraId="79C226F9" w14:textId="77777777" w:rsidR="003B4559" w:rsidRPr="00E34077" w:rsidRDefault="003B4559" w:rsidP="00E34077">
      <w:pPr>
        <w:spacing w:after="0" w:line="240" w:lineRule="auto"/>
        <w:contextualSpacing/>
        <w:rPr>
          <w:rFonts w:ascii="Times New Roman" w:hAnsi="Times New Roman" w:cs="Times New Roman"/>
          <w:highlight w:val="lightGray"/>
        </w:rPr>
      </w:pPr>
    </w:p>
    <w:p w14:paraId="285E1C1D" w14:textId="70B4EEEF" w:rsidR="003B4559" w:rsidRPr="00E34077" w:rsidRDefault="003B4559" w:rsidP="00E34077">
      <w:pPr>
        <w:spacing w:after="0" w:line="240" w:lineRule="auto"/>
        <w:contextualSpacing/>
        <w:rPr>
          <w:rFonts w:ascii="Times New Roman" w:hAnsi="Times New Roman" w:cs="Times New Roman"/>
          <w:b/>
          <w:sz w:val="32"/>
          <w:szCs w:val="32"/>
        </w:rPr>
      </w:pPr>
      <w:r w:rsidRPr="00E34077">
        <w:rPr>
          <w:rFonts w:ascii="Times New Roman" w:hAnsi="Times New Roman" w:cs="Times New Roman"/>
          <w:b/>
          <w:sz w:val="32"/>
          <w:szCs w:val="32"/>
          <w:highlight w:val="lightGray"/>
        </w:rPr>
        <w:t xml:space="preserve">Instructions to read to the </w:t>
      </w:r>
      <w:r w:rsidR="00946E80">
        <w:rPr>
          <w:rFonts w:ascii="Times New Roman" w:hAnsi="Times New Roman" w:cs="Times New Roman"/>
          <w:b/>
          <w:sz w:val="32"/>
          <w:szCs w:val="32"/>
          <w:highlight w:val="lightGray"/>
        </w:rPr>
        <w:t>students</w:t>
      </w:r>
    </w:p>
    <w:p w14:paraId="3D694F8A" w14:textId="77777777" w:rsidR="003B4559" w:rsidRPr="00E34077" w:rsidRDefault="003B4559" w:rsidP="00E34077">
      <w:pPr>
        <w:spacing w:after="0" w:line="240" w:lineRule="auto"/>
        <w:contextualSpacing/>
        <w:rPr>
          <w:rFonts w:ascii="Times New Roman" w:hAnsi="Times New Roman" w:cs="Times New Roman"/>
        </w:rPr>
      </w:pPr>
    </w:p>
    <w:p w14:paraId="0C1D3428" w14:textId="77777777" w:rsidR="003B4559" w:rsidRPr="00E34077" w:rsidRDefault="003B4559" w:rsidP="00E34077">
      <w:pPr>
        <w:spacing w:after="0" w:line="240" w:lineRule="auto"/>
        <w:contextualSpacing/>
        <w:rPr>
          <w:rFonts w:ascii="Times New Roman" w:hAnsi="Times New Roman" w:cs="Times New Roman"/>
        </w:rPr>
      </w:pPr>
    </w:p>
    <w:p w14:paraId="57669FE5" w14:textId="33496803" w:rsidR="003B4559" w:rsidRPr="00E34077" w:rsidRDefault="00817926"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W</w:t>
      </w:r>
      <w:r w:rsidR="003B4559" w:rsidRPr="00E34077">
        <w:rPr>
          <w:rFonts w:ascii="Times New Roman" w:hAnsi="Times New Roman" w:cs="Times New Roman"/>
          <w:sz w:val="24"/>
          <w:szCs w:val="24"/>
        </w:rPr>
        <w:t xml:space="preserve">e </w:t>
      </w:r>
      <w:r w:rsidR="00946E80">
        <w:rPr>
          <w:rFonts w:ascii="Times New Roman" w:hAnsi="Times New Roman" w:cs="Times New Roman"/>
          <w:sz w:val="24"/>
          <w:szCs w:val="24"/>
        </w:rPr>
        <w:t>do an experiment today which is similar to experiments done with farmers in India.</w:t>
      </w:r>
      <w:r w:rsidR="003B4559" w:rsidRPr="00E34077">
        <w:rPr>
          <w:rFonts w:ascii="Times New Roman" w:hAnsi="Times New Roman" w:cs="Times New Roman"/>
          <w:sz w:val="24"/>
          <w:szCs w:val="24"/>
        </w:rPr>
        <w:t xml:space="preserve"> This is a voluntary experience for you to </w:t>
      </w:r>
      <w:r w:rsidR="00946E80">
        <w:rPr>
          <w:rFonts w:ascii="Times New Roman" w:hAnsi="Times New Roman" w:cs="Times New Roman"/>
          <w:sz w:val="24"/>
          <w:szCs w:val="24"/>
        </w:rPr>
        <w:t>learning about groundwater problems</w:t>
      </w:r>
      <w:r w:rsidR="003B4559" w:rsidRPr="00E34077">
        <w:rPr>
          <w:rFonts w:ascii="Times New Roman" w:hAnsi="Times New Roman" w:cs="Times New Roman"/>
          <w:sz w:val="24"/>
          <w:szCs w:val="24"/>
        </w:rPr>
        <w:t xml:space="preserve">. In case there is something you do not understand during the instructions, we invite you to raise your hand and we will be glad to respond to any question. We ask you to turn off your mobile phones to avoid any distractions during the activity. </w:t>
      </w:r>
    </w:p>
    <w:p w14:paraId="2691A32C" w14:textId="77777777" w:rsidR="006F3C04" w:rsidRPr="00E34077" w:rsidRDefault="006F3C04" w:rsidP="00E34077">
      <w:pPr>
        <w:spacing w:after="0" w:line="240" w:lineRule="auto"/>
        <w:contextualSpacing/>
        <w:rPr>
          <w:rFonts w:ascii="Times New Roman" w:hAnsi="Times New Roman" w:cs="Times New Roman"/>
          <w:sz w:val="24"/>
          <w:szCs w:val="24"/>
        </w:rPr>
      </w:pPr>
    </w:p>
    <w:p w14:paraId="03EC6804" w14:textId="7C589122"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The types of crops that you choose to plant affect how much groundwater is used and how much money you make. We all know that </w:t>
      </w:r>
      <w:r w:rsidR="00946E80">
        <w:rPr>
          <w:rFonts w:ascii="Times New Roman" w:hAnsi="Times New Roman" w:cs="Times New Roman"/>
          <w:sz w:val="24"/>
          <w:szCs w:val="24"/>
        </w:rPr>
        <w:t xml:space="preserve">cash </w:t>
      </w:r>
      <w:r w:rsidRPr="00E34077">
        <w:rPr>
          <w:rFonts w:ascii="Times New Roman" w:hAnsi="Times New Roman" w:cs="Times New Roman"/>
          <w:sz w:val="24"/>
          <w:szCs w:val="24"/>
        </w:rPr>
        <w:t xml:space="preserve">crops like sugar cane require more water to grow than </w:t>
      </w:r>
      <w:r w:rsidR="00946E80">
        <w:rPr>
          <w:rFonts w:ascii="Times New Roman" w:hAnsi="Times New Roman" w:cs="Times New Roman"/>
          <w:sz w:val="24"/>
          <w:szCs w:val="24"/>
        </w:rPr>
        <w:t xml:space="preserve">subsistence </w:t>
      </w:r>
      <w:r w:rsidRPr="00E34077">
        <w:rPr>
          <w:rFonts w:ascii="Times New Roman" w:hAnsi="Times New Roman" w:cs="Times New Roman"/>
          <w:sz w:val="24"/>
          <w:szCs w:val="24"/>
        </w:rPr>
        <w:t>crops like groundnut, but sugar cane also can fetch more income than gr</w:t>
      </w:r>
      <w:r w:rsidR="00946E80">
        <w:rPr>
          <w:rFonts w:ascii="Times New Roman" w:hAnsi="Times New Roman" w:cs="Times New Roman"/>
          <w:sz w:val="24"/>
          <w:szCs w:val="24"/>
        </w:rPr>
        <w:t>oundnut.</w:t>
      </w:r>
    </w:p>
    <w:p w14:paraId="1F5F1468" w14:textId="77777777" w:rsidR="003B4559" w:rsidRPr="00E34077" w:rsidRDefault="003B4559" w:rsidP="00E34077">
      <w:pPr>
        <w:spacing w:after="0" w:line="240" w:lineRule="auto"/>
        <w:contextualSpacing/>
        <w:rPr>
          <w:rFonts w:ascii="Times New Roman" w:hAnsi="Times New Roman" w:cs="Times New Roman"/>
          <w:sz w:val="24"/>
          <w:szCs w:val="24"/>
        </w:rPr>
      </w:pPr>
    </w:p>
    <w:p w14:paraId="1D9EA10A" w14:textId="2E05114E"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So, if everyone grows sugar cane, then the groundwater levels are likely to fall more than if everyone grows groundnut. </w:t>
      </w:r>
    </w:p>
    <w:p w14:paraId="34BA436C" w14:textId="59EE75AE" w:rsidR="003B4559" w:rsidRPr="00946E80" w:rsidRDefault="003B4559" w:rsidP="00E34077">
      <w:pPr>
        <w:spacing w:after="0" w:line="240" w:lineRule="auto"/>
        <w:contextualSpacing/>
        <w:rPr>
          <w:rFonts w:ascii="Times New Roman" w:hAnsi="Times New Roman" w:cs="Times New Roman"/>
          <w:i/>
          <w:sz w:val="24"/>
          <w:szCs w:val="24"/>
        </w:rPr>
      </w:pPr>
    </w:p>
    <w:p w14:paraId="68B948FE" w14:textId="691151BD"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We are going to play an activity that looks at how people make these decisions of what crops to plant. This is not a test; it is just an opportunity for you to make decisions just like you do all the time. But in this situation, you will be playing through several years of planting crops in a short period of time. This activity is very simple, and it doesn’t include all the things that </w:t>
      </w:r>
      <w:r w:rsidR="00946E80">
        <w:rPr>
          <w:rFonts w:ascii="Times New Roman" w:hAnsi="Times New Roman" w:cs="Times New Roman"/>
          <w:sz w:val="24"/>
          <w:szCs w:val="24"/>
        </w:rPr>
        <w:t>farmers</w:t>
      </w:r>
      <w:r w:rsidRPr="00E34077">
        <w:rPr>
          <w:rFonts w:ascii="Times New Roman" w:hAnsi="Times New Roman" w:cs="Times New Roman"/>
          <w:sz w:val="24"/>
          <w:szCs w:val="24"/>
        </w:rPr>
        <w:t xml:space="preserve"> usually deal with in </w:t>
      </w:r>
      <w:r w:rsidR="00946E80">
        <w:rPr>
          <w:rFonts w:ascii="Times New Roman" w:hAnsi="Times New Roman" w:cs="Times New Roman"/>
          <w:sz w:val="24"/>
          <w:szCs w:val="24"/>
        </w:rPr>
        <w:t>the</w:t>
      </w:r>
      <w:r w:rsidRPr="00E34077">
        <w:rPr>
          <w:rFonts w:ascii="Times New Roman" w:hAnsi="Times New Roman" w:cs="Times New Roman"/>
          <w:sz w:val="24"/>
          <w:szCs w:val="24"/>
        </w:rPr>
        <w:t xml:space="preserve"> fields. </w:t>
      </w:r>
      <w:r w:rsidR="00946E80">
        <w:rPr>
          <w:rFonts w:ascii="Times New Roman" w:hAnsi="Times New Roman" w:cs="Times New Roman"/>
          <w:sz w:val="24"/>
          <w:szCs w:val="24"/>
        </w:rPr>
        <w:t>W</w:t>
      </w:r>
      <w:r w:rsidRPr="00E34077">
        <w:rPr>
          <w:rFonts w:ascii="Times New Roman" w:hAnsi="Times New Roman" w:cs="Times New Roman"/>
          <w:sz w:val="24"/>
          <w:szCs w:val="24"/>
        </w:rPr>
        <w:t xml:space="preserve">e are focusing on how you decide between planting one or two different kinds of crops.  They are not actual crops that you use; they are pretend crops. One requires a little amount of water to grow and it gives you a small amount of money. We will call that Crop A.  The other crop requires more water to grow but gives you more money. We will call that Crop B. </w:t>
      </w:r>
    </w:p>
    <w:p w14:paraId="27323269" w14:textId="77777777" w:rsidR="003B4559" w:rsidRPr="00E34077" w:rsidRDefault="003B4559" w:rsidP="00E34077">
      <w:pPr>
        <w:spacing w:after="0" w:line="240" w:lineRule="auto"/>
        <w:contextualSpacing/>
        <w:rPr>
          <w:rFonts w:ascii="Times New Roman" w:hAnsi="Times New Roman" w:cs="Times New Roman"/>
          <w:sz w:val="24"/>
          <w:szCs w:val="24"/>
        </w:rPr>
      </w:pPr>
    </w:p>
    <w:p w14:paraId="0FB04590" w14:textId="77777777" w:rsidR="003B4559" w:rsidRPr="00E34077" w:rsidRDefault="003B4559" w:rsidP="00E34077">
      <w:pPr>
        <w:keepNext/>
        <w:spacing w:after="0" w:line="240" w:lineRule="auto"/>
        <w:contextualSpacing/>
        <w:jc w:val="center"/>
        <w:rPr>
          <w:rFonts w:ascii="Times New Roman" w:hAnsi="Times New Roman" w:cs="Times New Roman"/>
        </w:rPr>
      </w:pPr>
      <w:r w:rsidRPr="00E34077">
        <w:rPr>
          <w:rFonts w:ascii="Times New Roman" w:hAnsi="Times New Roman" w:cs="Times New Roman"/>
          <w:noProof/>
        </w:rPr>
        <w:lastRenderedPageBreak/>
        <w:drawing>
          <wp:inline distT="0" distB="0" distL="0" distR="0" wp14:anchorId="35688171" wp14:editId="053AAA64">
            <wp:extent cx="4743450" cy="3543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3543300"/>
                    </a:xfrm>
                    <a:prstGeom prst="rect">
                      <a:avLst/>
                    </a:prstGeom>
                    <a:noFill/>
                    <a:ln>
                      <a:noFill/>
                    </a:ln>
                  </pic:spPr>
                </pic:pic>
              </a:graphicData>
            </a:graphic>
          </wp:inline>
        </w:drawing>
      </w:r>
    </w:p>
    <w:p w14:paraId="78695B68" w14:textId="10132917" w:rsidR="003B4559" w:rsidRPr="00E34077" w:rsidRDefault="003B4559" w:rsidP="00E34077">
      <w:pPr>
        <w:pStyle w:val="Caption"/>
        <w:spacing w:after="0"/>
        <w:contextualSpacing/>
        <w:jc w:val="center"/>
        <w:rPr>
          <w:rFonts w:ascii="Times New Roman" w:hAnsi="Times New Roman" w:cs="Times New Roman"/>
          <w:color w:val="auto"/>
          <w:sz w:val="24"/>
          <w:szCs w:val="24"/>
        </w:rPr>
      </w:pPr>
      <w:proofErr w:type="gramStart"/>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1</w:t>
      </w:r>
      <w:r w:rsidRPr="00E34077">
        <w:rPr>
          <w:rFonts w:ascii="Times New Roman" w:hAnsi="Times New Roman" w:cs="Times New Roman"/>
          <w:color w:val="auto"/>
          <w:sz w:val="24"/>
          <w:szCs w:val="24"/>
        </w:rPr>
        <w:t>.</w:t>
      </w:r>
      <w:proofErr w:type="gramEnd"/>
      <w:r w:rsidRPr="00E34077">
        <w:rPr>
          <w:rFonts w:ascii="Times New Roman" w:hAnsi="Times New Roman" w:cs="Times New Roman"/>
          <w:color w:val="auto"/>
          <w:sz w:val="24"/>
          <w:szCs w:val="24"/>
        </w:rPr>
        <w:t xml:space="preserve"> Crop A/B Comparison</w:t>
      </w:r>
    </w:p>
    <w:p w14:paraId="7CE4AA86" w14:textId="77777777" w:rsidR="003B4559" w:rsidRPr="00E34077" w:rsidRDefault="003B4559" w:rsidP="00E34077">
      <w:pPr>
        <w:spacing w:after="0" w:line="240" w:lineRule="auto"/>
        <w:contextualSpacing/>
        <w:rPr>
          <w:rFonts w:ascii="Times New Roman" w:hAnsi="Times New Roman" w:cs="Times New Roman"/>
        </w:rPr>
      </w:pPr>
    </w:p>
    <w:p w14:paraId="1595CD5E" w14:textId="51D6720D" w:rsidR="003B4559" w:rsidRPr="00E34077" w:rsidRDefault="007B3488"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During this</w:t>
      </w:r>
      <w:r w:rsidR="003B4559" w:rsidRPr="00E34077">
        <w:rPr>
          <w:rFonts w:ascii="Times New Roman" w:hAnsi="Times New Roman" w:cs="Times New Roman"/>
          <w:sz w:val="24"/>
          <w:szCs w:val="24"/>
        </w:rPr>
        <w:t xml:space="preserve"> activity, you are asked not to speak</w:t>
      </w:r>
      <w:r w:rsidRPr="00E34077">
        <w:rPr>
          <w:rFonts w:ascii="Times New Roman" w:hAnsi="Times New Roman" w:cs="Times New Roman"/>
          <w:sz w:val="24"/>
          <w:szCs w:val="24"/>
        </w:rPr>
        <w:t xml:space="preserve"> unless we ask you to do so</w:t>
      </w:r>
      <w:proofErr w:type="gramStart"/>
      <w:r w:rsidRPr="00E34077">
        <w:rPr>
          <w:rFonts w:ascii="Times New Roman" w:hAnsi="Times New Roman" w:cs="Times New Roman"/>
          <w:sz w:val="24"/>
          <w:szCs w:val="24"/>
        </w:rPr>
        <w:t>.</w:t>
      </w:r>
      <w:r w:rsidR="003B4559" w:rsidRPr="00E34077">
        <w:rPr>
          <w:rFonts w:ascii="Times New Roman" w:hAnsi="Times New Roman" w:cs="Times New Roman"/>
          <w:sz w:val="24"/>
          <w:szCs w:val="24"/>
        </w:rPr>
        <w:t>.</w:t>
      </w:r>
      <w:proofErr w:type="gramEnd"/>
      <w:r w:rsidR="003B4559" w:rsidRPr="00E34077">
        <w:rPr>
          <w:rFonts w:ascii="Times New Roman" w:hAnsi="Times New Roman" w:cs="Times New Roman"/>
          <w:sz w:val="24"/>
          <w:szCs w:val="24"/>
        </w:rPr>
        <w:t xml:space="preserve"> </w:t>
      </w:r>
    </w:p>
    <w:p w14:paraId="2EF43FB4" w14:textId="77777777" w:rsidR="003B4559" w:rsidRPr="00E34077" w:rsidRDefault="003B4559" w:rsidP="00E34077">
      <w:pPr>
        <w:spacing w:after="0" w:line="240" w:lineRule="auto"/>
        <w:contextualSpacing/>
        <w:rPr>
          <w:rFonts w:ascii="Times New Roman" w:hAnsi="Times New Roman" w:cs="Times New Roman"/>
          <w:sz w:val="24"/>
          <w:szCs w:val="24"/>
        </w:rPr>
      </w:pPr>
    </w:p>
    <w:p w14:paraId="6B3CAAD7" w14:textId="55E82876"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activity is intended to recreate the situation in which people must make decisions about using water to grow crops. You have been organized into a group of </w:t>
      </w:r>
      <w:r w:rsidR="00EC17C0" w:rsidRPr="00E34077">
        <w:rPr>
          <w:rFonts w:ascii="Times New Roman" w:hAnsi="Times New Roman" w:cs="Times New Roman"/>
          <w:sz w:val="24"/>
          <w:szCs w:val="24"/>
          <w:highlight w:val="yellow"/>
        </w:rPr>
        <w:t>N</w:t>
      </w:r>
      <w:r w:rsidRPr="00E34077">
        <w:rPr>
          <w:rFonts w:ascii="Times New Roman" w:hAnsi="Times New Roman" w:cs="Times New Roman"/>
          <w:sz w:val="24"/>
          <w:szCs w:val="24"/>
        </w:rPr>
        <w:t xml:space="preserve"> individuals. You will play a number of years, which have one pretend growing season, when all your water comes from groundwater. Though each of you may have different amounts of land, for this activity you should pretend that you all have the same amount of land, say 1 hectare.</w:t>
      </w:r>
    </w:p>
    <w:p w14:paraId="1172DAC4" w14:textId="77777777" w:rsidR="003B4559" w:rsidRPr="00E34077" w:rsidRDefault="003B4559" w:rsidP="00E34077">
      <w:pPr>
        <w:spacing w:after="0" w:line="240" w:lineRule="auto"/>
        <w:contextualSpacing/>
        <w:rPr>
          <w:rFonts w:ascii="Times New Roman" w:hAnsi="Times New Roman" w:cs="Times New Roman"/>
          <w:sz w:val="24"/>
          <w:szCs w:val="24"/>
        </w:rPr>
      </w:pPr>
    </w:p>
    <w:p w14:paraId="66ACE7BC" w14:textId="5D955343" w:rsidR="007C7914"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At the beginning of the activity, there are </w:t>
      </w:r>
      <w:r w:rsidR="007B3488" w:rsidRPr="00E34077">
        <w:rPr>
          <w:rFonts w:ascii="Times New Roman" w:hAnsi="Times New Roman" w:cs="Times New Roman"/>
          <w:sz w:val="24"/>
          <w:szCs w:val="24"/>
          <w:highlight w:val="yellow"/>
        </w:rPr>
        <w:t>(20 + 6 * N</w:t>
      </w:r>
      <w:r w:rsidR="007B3488" w:rsidRPr="00E34077">
        <w:rPr>
          <w:rFonts w:ascii="Times New Roman" w:hAnsi="Times New Roman" w:cs="Times New Roman"/>
          <w:sz w:val="24"/>
          <w:szCs w:val="24"/>
        </w:rPr>
        <w:t>) (</w:t>
      </w:r>
      <w:r w:rsidR="00817926" w:rsidRPr="00E34077">
        <w:rPr>
          <w:rFonts w:ascii="Times New Roman" w:hAnsi="Times New Roman" w:cs="Times New Roman"/>
          <w:sz w:val="24"/>
          <w:szCs w:val="24"/>
        </w:rPr>
        <w:t>5</w:t>
      </w:r>
      <w:r w:rsidR="0081371B" w:rsidRPr="00E34077">
        <w:rPr>
          <w:rFonts w:ascii="Times New Roman" w:hAnsi="Times New Roman" w:cs="Times New Roman"/>
          <w:sz w:val="24"/>
          <w:szCs w:val="24"/>
        </w:rPr>
        <w:t xml:space="preserve">0 </w:t>
      </w:r>
      <w:r w:rsidR="007B3488" w:rsidRPr="00E34077">
        <w:rPr>
          <w:rFonts w:ascii="Times New Roman" w:hAnsi="Times New Roman" w:cs="Times New Roman"/>
          <w:sz w:val="24"/>
          <w:szCs w:val="24"/>
        </w:rPr>
        <w:t xml:space="preserve">for 5 players; 56 for 6 players, 62 for 7 players, 68 for 8 players, 74 for 9 players and 80 for 10 players) </w:t>
      </w:r>
      <w:r w:rsidRPr="00E34077">
        <w:rPr>
          <w:rFonts w:ascii="Times New Roman" w:hAnsi="Times New Roman" w:cs="Times New Roman"/>
          <w:sz w:val="24"/>
          <w:szCs w:val="24"/>
        </w:rPr>
        <w:t xml:space="preserve">units of groundwater available for your group to grow crops. The amount of groundwater available is shown on the board as blue water in a bore well. As water is used, we will move the blue column down to show you how much groundwater is remaining. Every year, you will have to make a decision, which of the two crops to plant: Crop A or Crop B. Crop A costs one unit of water and gives two units of income. Crop B costs three units of water and gives five units of income. At the beginning of each year, the groundwater supply recharges </w:t>
      </w:r>
      <w:proofErr w:type="gramStart"/>
      <w:r w:rsidRPr="00E34077">
        <w:rPr>
          <w:rFonts w:ascii="Times New Roman" w:hAnsi="Times New Roman" w:cs="Times New Roman"/>
          <w:sz w:val="24"/>
          <w:szCs w:val="24"/>
        </w:rPr>
        <w:t xml:space="preserve">by </w:t>
      </w:r>
      <w:r w:rsidR="00817926" w:rsidRPr="00E34077">
        <w:rPr>
          <w:rFonts w:ascii="Times New Roman" w:hAnsi="Times New Roman" w:cs="Times New Roman"/>
          <w:sz w:val="24"/>
          <w:szCs w:val="24"/>
        </w:rPr>
        <w:t xml:space="preserve"> </w:t>
      </w:r>
      <w:r w:rsidR="007B3488" w:rsidRPr="00E34077">
        <w:rPr>
          <w:rFonts w:ascii="Times New Roman" w:hAnsi="Times New Roman" w:cs="Times New Roman"/>
          <w:sz w:val="24"/>
          <w:szCs w:val="24"/>
        </w:rPr>
        <w:t>(</w:t>
      </w:r>
      <w:proofErr w:type="gramEnd"/>
      <w:r w:rsidR="007B3488" w:rsidRPr="00E34077">
        <w:rPr>
          <w:rFonts w:ascii="Times New Roman" w:hAnsi="Times New Roman" w:cs="Times New Roman"/>
          <w:sz w:val="24"/>
          <w:szCs w:val="24"/>
          <w:highlight w:val="yellow"/>
        </w:rPr>
        <w:t>N + 2</w:t>
      </w:r>
      <w:r w:rsidR="007B3488" w:rsidRPr="00E34077">
        <w:rPr>
          <w:rFonts w:ascii="Times New Roman" w:hAnsi="Times New Roman" w:cs="Times New Roman"/>
          <w:sz w:val="24"/>
          <w:szCs w:val="24"/>
        </w:rPr>
        <w:t xml:space="preserve"> )</w:t>
      </w:r>
      <w:r w:rsidRPr="00E34077">
        <w:rPr>
          <w:rFonts w:ascii="Times New Roman" w:hAnsi="Times New Roman" w:cs="Times New Roman"/>
          <w:sz w:val="24"/>
          <w:szCs w:val="24"/>
        </w:rPr>
        <w:t xml:space="preserve"> units of water. We will show this recharge happen by moving the blue column up </w:t>
      </w:r>
      <w:proofErr w:type="gramStart"/>
      <w:r w:rsidRPr="00E34077">
        <w:rPr>
          <w:rFonts w:ascii="Times New Roman" w:hAnsi="Times New Roman" w:cs="Times New Roman"/>
          <w:sz w:val="24"/>
          <w:szCs w:val="24"/>
        </w:rPr>
        <w:t xml:space="preserve">by </w:t>
      </w:r>
      <w:r w:rsidR="007B3488" w:rsidRPr="00E34077">
        <w:rPr>
          <w:rFonts w:ascii="Times New Roman" w:hAnsi="Times New Roman" w:cs="Times New Roman"/>
          <w:sz w:val="24"/>
          <w:szCs w:val="24"/>
        </w:rPr>
        <w:t xml:space="preserve"> </w:t>
      </w:r>
      <w:r w:rsidR="007B3488" w:rsidRPr="00E34077">
        <w:rPr>
          <w:rFonts w:ascii="Times New Roman" w:hAnsi="Times New Roman" w:cs="Times New Roman"/>
          <w:sz w:val="24"/>
          <w:szCs w:val="24"/>
          <w:highlight w:val="yellow"/>
        </w:rPr>
        <w:t>N</w:t>
      </w:r>
      <w:proofErr w:type="gramEnd"/>
      <w:r w:rsidR="007B3488" w:rsidRPr="00E34077">
        <w:rPr>
          <w:rFonts w:ascii="Times New Roman" w:hAnsi="Times New Roman" w:cs="Times New Roman"/>
          <w:sz w:val="24"/>
          <w:szCs w:val="24"/>
          <w:highlight w:val="yellow"/>
        </w:rPr>
        <w:t>+2</w:t>
      </w:r>
      <w:r w:rsidR="007B3488" w:rsidRPr="00E34077">
        <w:rPr>
          <w:rFonts w:ascii="Times New Roman" w:hAnsi="Times New Roman" w:cs="Times New Roman"/>
          <w:sz w:val="24"/>
          <w:szCs w:val="24"/>
        </w:rPr>
        <w:t xml:space="preserve"> </w:t>
      </w:r>
      <w:r w:rsidRPr="00E34077">
        <w:rPr>
          <w:rFonts w:ascii="Times New Roman" w:hAnsi="Times New Roman" w:cs="Times New Roman"/>
          <w:sz w:val="24"/>
          <w:szCs w:val="24"/>
        </w:rPr>
        <w:t xml:space="preserve"> units of water in the bore well.</w:t>
      </w:r>
      <w:r w:rsidR="000E68DA" w:rsidRPr="00E34077">
        <w:rPr>
          <w:rFonts w:ascii="Times New Roman" w:hAnsi="Times New Roman" w:cs="Times New Roman"/>
          <w:sz w:val="24"/>
          <w:szCs w:val="24"/>
        </w:rPr>
        <w:t xml:space="preserve"> </w:t>
      </w:r>
      <w:r w:rsidR="007C7914" w:rsidRPr="00E34077">
        <w:rPr>
          <w:rFonts w:ascii="Times New Roman" w:hAnsi="Times New Roman" w:cs="Times New Roman"/>
          <w:sz w:val="24"/>
          <w:szCs w:val="24"/>
        </w:rPr>
        <w:t>The community also need</w:t>
      </w:r>
      <w:r w:rsidR="000E68DA" w:rsidRPr="00E34077">
        <w:rPr>
          <w:rFonts w:ascii="Times New Roman" w:hAnsi="Times New Roman" w:cs="Times New Roman"/>
          <w:sz w:val="24"/>
          <w:szCs w:val="24"/>
        </w:rPr>
        <w:t>s</w:t>
      </w:r>
      <w:r w:rsidR="007C7914" w:rsidRPr="00E34077">
        <w:rPr>
          <w:rFonts w:ascii="Times New Roman" w:hAnsi="Times New Roman" w:cs="Times New Roman"/>
          <w:sz w:val="24"/>
          <w:szCs w:val="24"/>
        </w:rPr>
        <w:t xml:space="preserve"> to use water for domestic use, which </w:t>
      </w:r>
      <w:proofErr w:type="gramStart"/>
      <w:r w:rsidR="007C7914" w:rsidRPr="00E34077">
        <w:rPr>
          <w:rFonts w:ascii="Times New Roman" w:hAnsi="Times New Roman" w:cs="Times New Roman"/>
          <w:sz w:val="24"/>
          <w:szCs w:val="24"/>
        </w:rPr>
        <w:t>are</w:t>
      </w:r>
      <w:proofErr w:type="gramEnd"/>
      <w:r w:rsidR="007C7914" w:rsidRPr="00E34077">
        <w:rPr>
          <w:rFonts w:ascii="Times New Roman" w:hAnsi="Times New Roman" w:cs="Times New Roman"/>
          <w:sz w:val="24"/>
          <w:szCs w:val="24"/>
        </w:rPr>
        <w:t xml:space="preserve"> estimated to be 2 units of water</w:t>
      </w:r>
      <w:r w:rsidR="000E68DA" w:rsidRPr="00E34077">
        <w:rPr>
          <w:rFonts w:ascii="Times New Roman" w:hAnsi="Times New Roman" w:cs="Times New Roman"/>
          <w:sz w:val="24"/>
          <w:szCs w:val="24"/>
        </w:rPr>
        <w:t xml:space="preserve"> each year</w:t>
      </w:r>
      <w:r w:rsidR="007C7914" w:rsidRPr="00E34077">
        <w:rPr>
          <w:rFonts w:ascii="Times New Roman" w:hAnsi="Times New Roman" w:cs="Times New Roman"/>
          <w:sz w:val="24"/>
          <w:szCs w:val="24"/>
        </w:rPr>
        <w:t>.</w:t>
      </w:r>
    </w:p>
    <w:p w14:paraId="5E1203AC" w14:textId="6B5F5667" w:rsidR="003B4559" w:rsidRPr="00E34077" w:rsidRDefault="00CB77D0" w:rsidP="00E34077">
      <w:pPr>
        <w:spacing w:after="0" w:line="240" w:lineRule="auto"/>
        <w:contextualSpacing/>
        <w:rPr>
          <w:rFonts w:ascii="Times New Roman" w:hAnsi="Times New Roman" w:cs="Times New Roman"/>
        </w:rPr>
      </w:pPr>
      <w:r w:rsidRPr="00E34077">
        <w:rPr>
          <w:rFonts w:ascii="Times New Roman" w:hAnsi="Times New Roman" w:cs="Times New Roman"/>
          <w:noProof/>
        </w:rPr>
        <w:lastRenderedPageBreak/>
        <w:drawing>
          <wp:inline distT="0" distB="0" distL="0" distR="0" wp14:anchorId="43829F4F" wp14:editId="4B3E5707">
            <wp:extent cx="5943600" cy="42456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exiposter_5-Player.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245610"/>
                    </a:xfrm>
                    <a:prstGeom prst="rect">
                      <a:avLst/>
                    </a:prstGeom>
                  </pic:spPr>
                </pic:pic>
              </a:graphicData>
            </a:graphic>
          </wp:inline>
        </w:drawing>
      </w:r>
    </w:p>
    <w:p w14:paraId="7423C5B5" w14:textId="319D8A13" w:rsidR="003B4559" w:rsidRPr="00E34077" w:rsidRDefault="003B4559" w:rsidP="00E34077">
      <w:pPr>
        <w:keepNext/>
        <w:spacing w:after="0" w:line="240" w:lineRule="auto"/>
        <w:contextualSpacing/>
        <w:jc w:val="center"/>
        <w:rPr>
          <w:rFonts w:ascii="Times New Roman" w:hAnsi="Times New Roman" w:cs="Times New Roman"/>
        </w:rPr>
      </w:pPr>
    </w:p>
    <w:p w14:paraId="1B64A3FF" w14:textId="306B23F7" w:rsidR="003B4559" w:rsidRPr="00E34077" w:rsidRDefault="003B4559" w:rsidP="00E34077">
      <w:pPr>
        <w:pStyle w:val="Caption"/>
        <w:spacing w:after="0"/>
        <w:contextualSpacing/>
        <w:jc w:val="center"/>
        <w:rPr>
          <w:rFonts w:ascii="Times New Roman" w:hAnsi="Times New Roman" w:cs="Times New Roman"/>
          <w:color w:val="auto"/>
          <w:sz w:val="24"/>
          <w:szCs w:val="24"/>
        </w:rPr>
      </w:pPr>
      <w:proofErr w:type="gramStart"/>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2</w:t>
      </w:r>
      <w:r w:rsidRPr="00E34077">
        <w:rPr>
          <w:rFonts w:ascii="Times New Roman" w:hAnsi="Times New Roman" w:cs="Times New Roman"/>
          <w:color w:val="auto"/>
          <w:sz w:val="24"/>
          <w:szCs w:val="24"/>
        </w:rPr>
        <w:t>.</w:t>
      </w:r>
      <w:proofErr w:type="gramEnd"/>
      <w:r w:rsidRPr="00E34077">
        <w:rPr>
          <w:rFonts w:ascii="Times New Roman" w:hAnsi="Times New Roman" w:cs="Times New Roman"/>
          <w:color w:val="auto"/>
          <w:sz w:val="24"/>
          <w:szCs w:val="24"/>
        </w:rPr>
        <w:t xml:space="preserve"> Water Level Indicator</w:t>
      </w:r>
    </w:p>
    <w:p w14:paraId="7EF42F32" w14:textId="77777777" w:rsidR="003B4559" w:rsidRPr="00E34077" w:rsidRDefault="003B4559" w:rsidP="00E34077">
      <w:pPr>
        <w:spacing w:after="0" w:line="240" w:lineRule="auto"/>
        <w:contextualSpacing/>
        <w:rPr>
          <w:rFonts w:ascii="Times New Roman" w:hAnsi="Times New Roman" w:cs="Times New Roman"/>
        </w:rPr>
      </w:pPr>
    </w:p>
    <w:p w14:paraId="78C38EE4" w14:textId="172758C1"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So looking at our picture of a bore well, if </w:t>
      </w:r>
      <w:r w:rsidR="00D418CF" w:rsidRPr="00E34077">
        <w:rPr>
          <w:rFonts w:ascii="Times New Roman" w:hAnsi="Times New Roman" w:cs="Times New Roman"/>
          <w:sz w:val="24"/>
          <w:szCs w:val="24"/>
        </w:rPr>
        <w:t xml:space="preserve">a group of </w:t>
      </w:r>
      <w:r w:rsidR="00670D98" w:rsidRPr="00E34077">
        <w:rPr>
          <w:rFonts w:ascii="Times New Roman" w:hAnsi="Times New Roman" w:cs="Times New Roman"/>
          <w:sz w:val="24"/>
          <w:szCs w:val="24"/>
        </w:rPr>
        <w:t>5</w:t>
      </w:r>
      <w:r w:rsidR="00D418CF" w:rsidRPr="00E34077">
        <w:rPr>
          <w:rFonts w:ascii="Times New Roman" w:hAnsi="Times New Roman" w:cs="Times New Roman"/>
          <w:sz w:val="24"/>
          <w:szCs w:val="24"/>
        </w:rPr>
        <w:t xml:space="preserve"> people are playing in this game, and </w:t>
      </w:r>
      <w:r w:rsidRPr="00E34077">
        <w:rPr>
          <w:rFonts w:ascii="Times New Roman" w:hAnsi="Times New Roman" w:cs="Times New Roman"/>
          <w:sz w:val="24"/>
          <w:szCs w:val="24"/>
        </w:rPr>
        <w:t xml:space="preserve">everyone plants crop A, </w:t>
      </w:r>
      <w:r w:rsidR="00670D98" w:rsidRPr="00E34077">
        <w:rPr>
          <w:rFonts w:ascii="Times New Roman" w:hAnsi="Times New Roman" w:cs="Times New Roman"/>
          <w:sz w:val="24"/>
          <w:szCs w:val="24"/>
        </w:rPr>
        <w:t xml:space="preserve">5 </w:t>
      </w:r>
      <w:r w:rsidRPr="00E34077">
        <w:rPr>
          <w:rFonts w:ascii="Times New Roman" w:hAnsi="Times New Roman" w:cs="Times New Roman"/>
          <w:sz w:val="24"/>
          <w:szCs w:val="24"/>
        </w:rPr>
        <w:t xml:space="preserve">units of water will be used, leaving </w:t>
      </w:r>
      <w:r w:rsidR="00670D98" w:rsidRPr="00E34077">
        <w:rPr>
          <w:rFonts w:ascii="Times New Roman" w:hAnsi="Times New Roman" w:cs="Times New Roman"/>
          <w:sz w:val="24"/>
          <w:szCs w:val="24"/>
        </w:rPr>
        <w:t xml:space="preserve">40 </w:t>
      </w:r>
      <w:r w:rsidRPr="00E34077">
        <w:rPr>
          <w:rFonts w:ascii="Times New Roman" w:hAnsi="Times New Roman" w:cs="Times New Roman"/>
          <w:sz w:val="24"/>
          <w:szCs w:val="24"/>
        </w:rPr>
        <w:t xml:space="preserve">units of water. </w:t>
      </w:r>
      <w:r w:rsidR="007C7914" w:rsidRPr="00E34077">
        <w:rPr>
          <w:rFonts w:ascii="Times New Roman" w:hAnsi="Times New Roman" w:cs="Times New Roman"/>
          <w:sz w:val="24"/>
          <w:szCs w:val="24"/>
        </w:rPr>
        <w:t>If we subtract the 2 units of water fo</w:t>
      </w:r>
      <w:r w:rsidR="00670D98" w:rsidRPr="00E34077">
        <w:rPr>
          <w:rFonts w:ascii="Times New Roman" w:hAnsi="Times New Roman" w:cs="Times New Roman"/>
          <w:sz w:val="24"/>
          <w:szCs w:val="24"/>
        </w:rPr>
        <w:t>r</w:t>
      </w:r>
      <w:r w:rsidR="007C7914" w:rsidRPr="00E34077">
        <w:rPr>
          <w:rFonts w:ascii="Times New Roman" w:hAnsi="Times New Roman" w:cs="Times New Roman"/>
          <w:sz w:val="24"/>
          <w:szCs w:val="24"/>
        </w:rPr>
        <w:t xml:space="preserve"> domestic use we will have </w:t>
      </w:r>
      <w:r w:rsidR="00670D98" w:rsidRPr="00E34077">
        <w:rPr>
          <w:rFonts w:ascii="Times New Roman" w:hAnsi="Times New Roman" w:cs="Times New Roman"/>
          <w:sz w:val="24"/>
          <w:szCs w:val="24"/>
        </w:rPr>
        <w:t xml:space="preserve">48 </w:t>
      </w:r>
      <w:r w:rsidR="007C7914" w:rsidRPr="00E34077">
        <w:rPr>
          <w:rFonts w:ascii="Times New Roman" w:hAnsi="Times New Roman" w:cs="Times New Roman"/>
          <w:sz w:val="24"/>
          <w:szCs w:val="24"/>
        </w:rPr>
        <w:t xml:space="preserve">units of water. </w:t>
      </w:r>
      <w:r w:rsidRPr="00E34077">
        <w:rPr>
          <w:rFonts w:ascii="Times New Roman" w:hAnsi="Times New Roman" w:cs="Times New Roman"/>
          <w:sz w:val="24"/>
          <w:szCs w:val="24"/>
        </w:rPr>
        <w:t xml:space="preserve">At the beginning of the next round, the groundwater will recharge with </w:t>
      </w:r>
      <w:r w:rsidR="00670D98" w:rsidRPr="00E34077">
        <w:rPr>
          <w:rFonts w:ascii="Times New Roman" w:hAnsi="Times New Roman" w:cs="Times New Roman"/>
          <w:sz w:val="24"/>
          <w:szCs w:val="24"/>
        </w:rPr>
        <w:t xml:space="preserve">7 </w:t>
      </w:r>
      <w:r w:rsidRPr="00E34077">
        <w:rPr>
          <w:rFonts w:ascii="Times New Roman" w:hAnsi="Times New Roman" w:cs="Times New Roman"/>
          <w:sz w:val="24"/>
          <w:szCs w:val="24"/>
        </w:rPr>
        <w:t xml:space="preserve">units of water, so there will </w:t>
      </w:r>
      <w:r w:rsidR="00D418CF" w:rsidRPr="00E34077">
        <w:rPr>
          <w:rFonts w:ascii="Times New Roman" w:hAnsi="Times New Roman" w:cs="Times New Roman"/>
          <w:sz w:val="24"/>
          <w:szCs w:val="24"/>
        </w:rPr>
        <w:t xml:space="preserve">once again there will </w:t>
      </w:r>
      <w:r w:rsidRPr="00E34077">
        <w:rPr>
          <w:rFonts w:ascii="Times New Roman" w:hAnsi="Times New Roman" w:cs="Times New Roman"/>
          <w:sz w:val="24"/>
          <w:szCs w:val="24"/>
        </w:rPr>
        <w:t xml:space="preserve">be </w:t>
      </w:r>
      <w:r w:rsidR="00670D98" w:rsidRPr="00E34077">
        <w:rPr>
          <w:rFonts w:ascii="Times New Roman" w:hAnsi="Times New Roman" w:cs="Times New Roman"/>
          <w:sz w:val="24"/>
          <w:szCs w:val="24"/>
        </w:rPr>
        <w:t xml:space="preserve">50 </w:t>
      </w:r>
      <w:r w:rsidRPr="00E34077">
        <w:rPr>
          <w:rFonts w:ascii="Times New Roman" w:hAnsi="Times New Roman" w:cs="Times New Roman"/>
          <w:sz w:val="24"/>
          <w:szCs w:val="24"/>
        </w:rPr>
        <w:t>units of water available for the group.</w:t>
      </w:r>
    </w:p>
    <w:p w14:paraId="014DB93E" w14:textId="77777777" w:rsidR="003B4559" w:rsidRPr="00E34077" w:rsidRDefault="003B4559" w:rsidP="00E34077">
      <w:pPr>
        <w:spacing w:after="0" w:line="240" w:lineRule="auto"/>
        <w:contextualSpacing/>
        <w:rPr>
          <w:rFonts w:ascii="Times New Roman" w:hAnsi="Times New Roman" w:cs="Times New Roman"/>
          <w:sz w:val="24"/>
          <w:szCs w:val="24"/>
        </w:rPr>
      </w:pPr>
    </w:p>
    <w:p w14:paraId="1DC82F1B" w14:textId="714C6DCA"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If everyone plants crop B, </w:t>
      </w:r>
      <w:r w:rsidR="00670D98" w:rsidRPr="00E34077">
        <w:rPr>
          <w:rFonts w:ascii="Times New Roman" w:hAnsi="Times New Roman" w:cs="Times New Roman"/>
          <w:sz w:val="24"/>
          <w:szCs w:val="24"/>
        </w:rPr>
        <w:t>17</w:t>
      </w:r>
      <w:r w:rsidR="00D418CF"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 of water will be used</w:t>
      </w:r>
      <w:r w:rsidR="007C7914" w:rsidRPr="00E34077">
        <w:rPr>
          <w:rFonts w:ascii="Times New Roman" w:hAnsi="Times New Roman" w:cs="Times New Roman"/>
          <w:sz w:val="24"/>
          <w:szCs w:val="24"/>
        </w:rPr>
        <w:t xml:space="preserve"> (</w:t>
      </w:r>
      <w:r w:rsidR="00670D98" w:rsidRPr="00E34077">
        <w:rPr>
          <w:rFonts w:ascii="Times New Roman" w:hAnsi="Times New Roman" w:cs="Times New Roman"/>
          <w:sz w:val="24"/>
          <w:szCs w:val="24"/>
        </w:rPr>
        <w:t>15</w:t>
      </w:r>
      <w:r w:rsidR="007C7914" w:rsidRPr="00E34077">
        <w:rPr>
          <w:rFonts w:ascii="Times New Roman" w:hAnsi="Times New Roman" w:cs="Times New Roman"/>
          <w:sz w:val="24"/>
          <w:szCs w:val="24"/>
        </w:rPr>
        <w:t xml:space="preserve"> + 2)</w:t>
      </w:r>
      <w:r w:rsidRPr="00E34077">
        <w:rPr>
          <w:rFonts w:ascii="Times New Roman" w:hAnsi="Times New Roman" w:cs="Times New Roman"/>
          <w:sz w:val="24"/>
          <w:szCs w:val="24"/>
        </w:rPr>
        <w:t xml:space="preserve">, leaving </w:t>
      </w:r>
      <w:r w:rsidR="00670D98" w:rsidRPr="00E34077">
        <w:rPr>
          <w:rFonts w:ascii="Times New Roman" w:hAnsi="Times New Roman" w:cs="Times New Roman"/>
          <w:sz w:val="24"/>
          <w:szCs w:val="24"/>
        </w:rPr>
        <w:t>33</w:t>
      </w:r>
      <w:r w:rsidR="00D418CF" w:rsidRPr="00E34077">
        <w:rPr>
          <w:rFonts w:ascii="Times New Roman" w:hAnsi="Times New Roman" w:cs="Times New Roman"/>
          <w:sz w:val="24"/>
          <w:szCs w:val="24"/>
        </w:rPr>
        <w:t xml:space="preserve"> </w:t>
      </w:r>
      <w:r w:rsidRPr="00E34077">
        <w:rPr>
          <w:rFonts w:ascii="Times New Roman" w:hAnsi="Times New Roman" w:cs="Times New Roman"/>
          <w:sz w:val="24"/>
          <w:szCs w:val="24"/>
        </w:rPr>
        <w:t xml:space="preserve">units of water. At the beginning of the next round, the groundwater will recharge with </w:t>
      </w:r>
      <w:r w:rsidR="00670D98" w:rsidRPr="00E34077">
        <w:rPr>
          <w:rFonts w:ascii="Times New Roman" w:hAnsi="Times New Roman" w:cs="Times New Roman"/>
          <w:sz w:val="24"/>
          <w:szCs w:val="24"/>
        </w:rPr>
        <w:t>7</w:t>
      </w:r>
      <w:r w:rsidR="00D418CF" w:rsidRPr="00E34077">
        <w:rPr>
          <w:rFonts w:ascii="Times New Roman" w:hAnsi="Times New Roman" w:cs="Times New Roman"/>
          <w:sz w:val="24"/>
          <w:szCs w:val="24"/>
        </w:rPr>
        <w:t xml:space="preserve"> </w:t>
      </w:r>
      <w:r w:rsidRPr="00E34077">
        <w:rPr>
          <w:rFonts w:ascii="Times New Roman" w:hAnsi="Times New Roman" w:cs="Times New Roman"/>
          <w:sz w:val="24"/>
          <w:szCs w:val="24"/>
        </w:rPr>
        <w:t xml:space="preserve">units of water, so there will be </w:t>
      </w:r>
      <w:r w:rsidR="00670D98" w:rsidRPr="00E34077">
        <w:rPr>
          <w:rFonts w:ascii="Times New Roman" w:hAnsi="Times New Roman" w:cs="Times New Roman"/>
          <w:sz w:val="24"/>
          <w:szCs w:val="24"/>
        </w:rPr>
        <w:t xml:space="preserve">40 </w:t>
      </w:r>
      <w:r w:rsidRPr="00E34077">
        <w:rPr>
          <w:rFonts w:ascii="Times New Roman" w:hAnsi="Times New Roman" w:cs="Times New Roman"/>
          <w:sz w:val="24"/>
          <w:szCs w:val="24"/>
        </w:rPr>
        <w:t>units of water available.</w:t>
      </w:r>
    </w:p>
    <w:p w14:paraId="23C3DF66" w14:textId="77777777" w:rsidR="003B4559" w:rsidRPr="00E34077" w:rsidRDefault="003B4559" w:rsidP="00E34077">
      <w:pPr>
        <w:spacing w:after="0" w:line="240" w:lineRule="auto"/>
        <w:contextualSpacing/>
        <w:rPr>
          <w:rFonts w:ascii="Times New Roman" w:hAnsi="Times New Roman" w:cs="Times New Roman"/>
          <w:sz w:val="24"/>
          <w:szCs w:val="24"/>
        </w:rPr>
      </w:pPr>
    </w:p>
    <w:p w14:paraId="2C5E2110"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If some people choose Crop A and others choose Crop B, then the amount of water that will be used will between these two possibilities.</w:t>
      </w:r>
    </w:p>
    <w:p w14:paraId="32272C35" w14:textId="77777777" w:rsidR="00EC17C0" w:rsidRPr="00E34077" w:rsidRDefault="00EC17C0" w:rsidP="00E34077">
      <w:pPr>
        <w:spacing w:after="0" w:line="240" w:lineRule="auto"/>
        <w:contextualSpacing/>
        <w:rPr>
          <w:rFonts w:ascii="Times New Roman" w:hAnsi="Times New Roman" w:cs="Times New Roman"/>
          <w:sz w:val="24"/>
          <w:szCs w:val="24"/>
        </w:rPr>
      </w:pPr>
    </w:p>
    <w:p w14:paraId="23D7B0BB" w14:textId="7DB5F3D4" w:rsidR="00EC17C0" w:rsidRPr="00E34077" w:rsidRDefault="007C7914"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Everyone </w:t>
      </w:r>
      <w:r w:rsidR="00EC17C0" w:rsidRPr="00E34077">
        <w:rPr>
          <w:rFonts w:ascii="Times New Roman" w:hAnsi="Times New Roman" w:cs="Times New Roman"/>
          <w:sz w:val="24"/>
          <w:szCs w:val="24"/>
        </w:rPr>
        <w:t>needs water for domestic use</w:t>
      </w:r>
      <w:r w:rsidRPr="00E34077">
        <w:rPr>
          <w:rFonts w:ascii="Times New Roman" w:hAnsi="Times New Roman" w:cs="Times New Roman"/>
          <w:sz w:val="24"/>
          <w:szCs w:val="24"/>
        </w:rPr>
        <w:t xml:space="preserve"> but if </w:t>
      </w:r>
      <w:r w:rsidR="00EC17C0" w:rsidRPr="00E34077">
        <w:rPr>
          <w:rFonts w:ascii="Times New Roman" w:hAnsi="Times New Roman" w:cs="Times New Roman"/>
          <w:sz w:val="24"/>
          <w:szCs w:val="24"/>
        </w:rPr>
        <w:t xml:space="preserve">the groundwater level drops </w:t>
      </w:r>
      <w:r w:rsidR="00AB52D3" w:rsidRPr="00E34077">
        <w:rPr>
          <w:rFonts w:ascii="Times New Roman" w:hAnsi="Times New Roman" w:cs="Times New Roman"/>
          <w:sz w:val="24"/>
          <w:szCs w:val="24"/>
        </w:rPr>
        <w:t xml:space="preserve">to </w:t>
      </w:r>
      <w:r w:rsidR="00670D98" w:rsidRPr="00E34077">
        <w:rPr>
          <w:rFonts w:ascii="Times New Roman" w:hAnsi="Times New Roman" w:cs="Times New Roman"/>
          <w:sz w:val="24"/>
          <w:szCs w:val="24"/>
        </w:rPr>
        <w:t xml:space="preserve">20 </w:t>
      </w:r>
      <w:r w:rsidR="00EC17C0" w:rsidRPr="00E34077">
        <w:rPr>
          <w:rFonts w:ascii="Times New Roman" w:hAnsi="Times New Roman" w:cs="Times New Roman"/>
          <w:sz w:val="24"/>
          <w:szCs w:val="24"/>
        </w:rPr>
        <w:t>units</w:t>
      </w:r>
      <w:r w:rsidR="00AB52D3" w:rsidRPr="00E34077">
        <w:rPr>
          <w:rFonts w:ascii="Times New Roman" w:hAnsi="Times New Roman" w:cs="Times New Roman"/>
          <w:sz w:val="24"/>
          <w:szCs w:val="24"/>
        </w:rPr>
        <w:t xml:space="preserve"> or less</w:t>
      </w:r>
      <w:r w:rsidR="00EC17C0" w:rsidRPr="00E34077">
        <w:rPr>
          <w:rFonts w:ascii="Times New Roman" w:hAnsi="Times New Roman" w:cs="Times New Roman"/>
          <w:sz w:val="24"/>
          <w:szCs w:val="24"/>
        </w:rPr>
        <w:t xml:space="preserve">, the quality of the groundwater is low and cannot be used as drinking water. </w:t>
      </w:r>
      <w:r w:rsidR="00261A81" w:rsidRPr="00E34077">
        <w:rPr>
          <w:rFonts w:ascii="Times New Roman" w:hAnsi="Times New Roman" w:cs="Times New Roman"/>
          <w:sz w:val="24"/>
          <w:szCs w:val="24"/>
        </w:rPr>
        <w:t>If that happens, e</w:t>
      </w:r>
      <w:r w:rsidR="00EC17C0" w:rsidRPr="00E34077">
        <w:rPr>
          <w:rFonts w:ascii="Times New Roman" w:hAnsi="Times New Roman" w:cs="Times New Roman"/>
          <w:sz w:val="24"/>
          <w:szCs w:val="24"/>
        </w:rPr>
        <w:t xml:space="preserve">veryone </w:t>
      </w:r>
      <w:r w:rsidR="00261A81" w:rsidRPr="00E34077">
        <w:rPr>
          <w:rFonts w:ascii="Times New Roman" w:hAnsi="Times New Roman" w:cs="Times New Roman"/>
          <w:sz w:val="24"/>
          <w:szCs w:val="24"/>
        </w:rPr>
        <w:t>will have</w:t>
      </w:r>
      <w:r w:rsidR="00EC17C0" w:rsidRPr="00E34077">
        <w:rPr>
          <w:rFonts w:ascii="Times New Roman" w:hAnsi="Times New Roman" w:cs="Times New Roman"/>
          <w:sz w:val="24"/>
          <w:szCs w:val="24"/>
        </w:rPr>
        <w:t xml:space="preserve"> to pay </w:t>
      </w:r>
      <w:r w:rsidR="00670D98" w:rsidRPr="00E34077">
        <w:rPr>
          <w:rFonts w:ascii="Times New Roman" w:hAnsi="Times New Roman" w:cs="Times New Roman"/>
          <w:sz w:val="24"/>
          <w:szCs w:val="24"/>
        </w:rPr>
        <w:t>1</w:t>
      </w:r>
      <w:r w:rsidR="00EC17C0" w:rsidRPr="00E34077">
        <w:rPr>
          <w:rFonts w:ascii="Times New Roman" w:hAnsi="Times New Roman" w:cs="Times New Roman"/>
          <w:sz w:val="24"/>
          <w:szCs w:val="24"/>
        </w:rPr>
        <w:t xml:space="preserve"> unit </w:t>
      </w:r>
      <w:r w:rsidR="00261A81" w:rsidRPr="00E34077">
        <w:rPr>
          <w:rFonts w:ascii="Times New Roman" w:hAnsi="Times New Roman" w:cs="Times New Roman"/>
          <w:sz w:val="24"/>
          <w:szCs w:val="24"/>
        </w:rPr>
        <w:t xml:space="preserve">of income </w:t>
      </w:r>
      <w:r w:rsidR="00EC17C0" w:rsidRPr="00E34077">
        <w:rPr>
          <w:rFonts w:ascii="Times New Roman" w:hAnsi="Times New Roman" w:cs="Times New Roman"/>
          <w:sz w:val="24"/>
          <w:szCs w:val="24"/>
        </w:rPr>
        <w:t xml:space="preserve">to buy bottles of water to satisfy demand for drinking water. </w:t>
      </w:r>
    </w:p>
    <w:p w14:paraId="24A3ABFF" w14:textId="77777777" w:rsidR="003B4559" w:rsidRPr="00E34077" w:rsidRDefault="003B4559" w:rsidP="00E34077">
      <w:pPr>
        <w:spacing w:after="0" w:line="240" w:lineRule="auto"/>
        <w:contextualSpacing/>
        <w:rPr>
          <w:rFonts w:ascii="Times New Roman" w:hAnsi="Times New Roman" w:cs="Times New Roman"/>
          <w:sz w:val="24"/>
          <w:szCs w:val="24"/>
        </w:rPr>
      </w:pPr>
    </w:p>
    <w:p w14:paraId="290D619C" w14:textId="4858094C"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lastRenderedPageBreak/>
        <w:t xml:space="preserve">We will play the activity for a number of years. If the groundwater level drops below </w:t>
      </w:r>
      <w:r w:rsidR="00670D98" w:rsidRPr="00E34077">
        <w:rPr>
          <w:rFonts w:ascii="Times New Roman" w:hAnsi="Times New Roman" w:cs="Times New Roman"/>
          <w:sz w:val="24"/>
          <w:szCs w:val="24"/>
        </w:rPr>
        <w:t xml:space="preserve">10 </w:t>
      </w:r>
      <w:r w:rsidRPr="00E34077">
        <w:rPr>
          <w:rFonts w:ascii="Times New Roman" w:hAnsi="Times New Roman" w:cs="Times New Roman"/>
          <w:sz w:val="24"/>
          <w:szCs w:val="24"/>
        </w:rPr>
        <w:t>units of water, which is marked here with this red line, for simplicity’s sake, the activity is ended due to insufficient water for the group.</w:t>
      </w:r>
    </w:p>
    <w:p w14:paraId="52738A3E" w14:textId="77777777" w:rsidR="00EC17C0" w:rsidRPr="00E34077" w:rsidRDefault="00EC17C0" w:rsidP="00E34077">
      <w:pPr>
        <w:spacing w:after="0" w:line="240" w:lineRule="auto"/>
        <w:contextualSpacing/>
        <w:rPr>
          <w:rFonts w:ascii="Times New Roman" w:hAnsi="Times New Roman" w:cs="Times New Roman"/>
          <w:sz w:val="24"/>
          <w:szCs w:val="24"/>
        </w:rPr>
      </w:pPr>
    </w:p>
    <w:p w14:paraId="358B5C8B" w14:textId="3C954490"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When the activity is ended, we will begin a discussion period, where you can talk about the activity, and share any thoughts or observations you may have about your experience. After the discussion session, we will play the activity again, starting with a fresh groundwater supply of </w:t>
      </w:r>
      <w:r w:rsidR="00470BFE" w:rsidRPr="00E34077">
        <w:rPr>
          <w:rFonts w:ascii="Times New Roman" w:hAnsi="Times New Roman" w:cs="Times New Roman"/>
          <w:sz w:val="24"/>
          <w:szCs w:val="24"/>
          <w:highlight w:val="yellow"/>
        </w:rPr>
        <w:t>20 + N*6</w:t>
      </w:r>
      <w:r w:rsidR="00CE2744"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w:t>
      </w:r>
    </w:p>
    <w:p w14:paraId="3E6A092D" w14:textId="77777777" w:rsidR="003B4559" w:rsidRPr="00E34077" w:rsidRDefault="003B4559" w:rsidP="00E34077">
      <w:pPr>
        <w:spacing w:after="0" w:line="240" w:lineRule="auto"/>
        <w:contextualSpacing/>
        <w:rPr>
          <w:rFonts w:ascii="Times New Roman" w:hAnsi="Times New Roman" w:cs="Times New Roman"/>
          <w:sz w:val="24"/>
          <w:szCs w:val="24"/>
        </w:rPr>
      </w:pPr>
    </w:p>
    <w:p w14:paraId="04EEE489"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 will now describe how we will play the activity in detail. We are handing each of you a piece of paper, your Decision Form. Each year, you will choose which crop to plant by circling one of the two options in the “My Crop” column. Circle “A” if you want to plant crop A, or circle “B” if you want to plant crop B. We will come around to record which crop you want to plant, and we will write how much income you receive for your crops in your Income column. Hold the Decision Form in your hand so only we can see which crop you have chosen to plant.</w:t>
      </w:r>
    </w:p>
    <w:p w14:paraId="526ABED1" w14:textId="77777777" w:rsidR="003B4559" w:rsidRPr="00E34077" w:rsidRDefault="007C7914" w:rsidP="00E34077">
      <w:pPr>
        <w:tabs>
          <w:tab w:val="left" w:pos="7608"/>
        </w:tabs>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b/>
      </w:r>
    </w:p>
    <w:p w14:paraId="3C7130D9" w14:textId="7F3CCFA4" w:rsidR="003B4559" w:rsidRPr="00E34077" w:rsidRDefault="00946E80" w:rsidP="00E34077">
      <w:pPr>
        <w:keepNext/>
        <w:spacing w:after="0" w:line="240" w:lineRule="auto"/>
        <w:contextualSpacing/>
        <w:jc w:val="center"/>
        <w:rPr>
          <w:rFonts w:ascii="Times New Roman" w:hAnsi="Times New Roman" w:cs="Times New Roman"/>
        </w:rPr>
      </w:pPr>
      <w:r w:rsidRPr="00946E80">
        <w:rPr>
          <w:rFonts w:ascii="Times New Roman" w:hAnsi="Times New Roman" w:cs="Times New Roman"/>
        </w:rPr>
        <w:drawing>
          <wp:inline distT="0" distB="0" distL="0" distR="0" wp14:anchorId="5AF6D611" wp14:editId="2F1BA027">
            <wp:extent cx="3100369" cy="4210050"/>
            <wp:effectExtent l="0" t="0" r="508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1873" cy="4212093"/>
                    </a:xfrm>
                    <a:prstGeom prst="rect">
                      <a:avLst/>
                    </a:prstGeom>
                    <a:noFill/>
                    <a:ln>
                      <a:noFill/>
                    </a:ln>
                    <a:extLst/>
                  </pic:spPr>
                </pic:pic>
              </a:graphicData>
            </a:graphic>
          </wp:inline>
        </w:drawing>
      </w:r>
    </w:p>
    <w:p w14:paraId="5D6BC168" w14:textId="1D6AF20F" w:rsidR="003B4559" w:rsidRPr="00E34077" w:rsidRDefault="003B4559" w:rsidP="00E34077">
      <w:pPr>
        <w:pStyle w:val="Caption"/>
        <w:spacing w:after="0"/>
        <w:contextualSpacing/>
        <w:jc w:val="center"/>
        <w:rPr>
          <w:rFonts w:ascii="Times New Roman" w:hAnsi="Times New Roman" w:cs="Times New Roman"/>
          <w:color w:val="auto"/>
          <w:sz w:val="24"/>
          <w:szCs w:val="24"/>
        </w:rPr>
      </w:pPr>
      <w:proofErr w:type="gramStart"/>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3</w:t>
      </w:r>
      <w:r w:rsidRPr="00E34077">
        <w:rPr>
          <w:rFonts w:ascii="Times New Roman" w:hAnsi="Times New Roman" w:cs="Times New Roman"/>
          <w:color w:val="auto"/>
          <w:sz w:val="24"/>
          <w:szCs w:val="24"/>
        </w:rPr>
        <w:t>.</w:t>
      </w:r>
      <w:proofErr w:type="gramEnd"/>
      <w:r w:rsidRPr="00E34077">
        <w:rPr>
          <w:rFonts w:ascii="Times New Roman" w:hAnsi="Times New Roman" w:cs="Times New Roman"/>
          <w:color w:val="auto"/>
          <w:sz w:val="24"/>
          <w:szCs w:val="24"/>
        </w:rPr>
        <w:t xml:space="preserve"> Participant Decision Form (also shown in large-format to participants for instruction)</w:t>
      </w:r>
    </w:p>
    <w:p w14:paraId="09E7A50D" w14:textId="77777777" w:rsidR="003B4559" w:rsidRPr="00E34077" w:rsidRDefault="003B4559" w:rsidP="00E34077">
      <w:pPr>
        <w:spacing w:after="0" w:line="240" w:lineRule="auto"/>
        <w:contextualSpacing/>
        <w:rPr>
          <w:rFonts w:ascii="Times New Roman" w:hAnsi="Times New Roman" w:cs="Times New Roman"/>
        </w:rPr>
      </w:pPr>
    </w:p>
    <w:p w14:paraId="16B39747" w14:textId="22CEB0DE"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We will calculate how much water the group has used, and we will move the blue column down</w:t>
      </w:r>
      <w:r w:rsidR="00E34077" w:rsidRPr="00E34077">
        <w:rPr>
          <w:rFonts w:ascii="Times New Roman" w:hAnsi="Times New Roman" w:cs="Times New Roman"/>
          <w:sz w:val="24"/>
          <w:szCs w:val="24"/>
        </w:rPr>
        <w:t xml:space="preserve"> [on the board]</w:t>
      </w:r>
      <w:r w:rsidRPr="00E34077">
        <w:rPr>
          <w:rFonts w:ascii="Times New Roman" w:hAnsi="Times New Roman" w:cs="Times New Roman"/>
          <w:sz w:val="24"/>
          <w:szCs w:val="24"/>
        </w:rPr>
        <w:t xml:space="preserve"> to show you how much groundwater remains. This is the end of the year.</w:t>
      </w:r>
    </w:p>
    <w:p w14:paraId="6E64093D" w14:textId="77777777" w:rsidR="00E34077" w:rsidRPr="00E34077" w:rsidRDefault="00E34077" w:rsidP="00E34077">
      <w:pPr>
        <w:spacing w:after="0" w:line="240" w:lineRule="auto"/>
        <w:contextualSpacing/>
        <w:rPr>
          <w:rFonts w:ascii="Times New Roman" w:hAnsi="Times New Roman" w:cs="Times New Roman"/>
          <w:sz w:val="24"/>
          <w:szCs w:val="24"/>
        </w:rPr>
      </w:pPr>
    </w:p>
    <w:p w14:paraId="0EC36C23" w14:textId="7A1841AB" w:rsidR="00E34077" w:rsidRPr="00E34077" w:rsidRDefault="00E34077"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highlight w:val="lightGray"/>
        </w:rPr>
        <w:lastRenderedPageBreak/>
        <w:t>It would also helpful to show the progress in a graph so the participants see the change of the groundwater over the years.</w:t>
      </w:r>
    </w:p>
    <w:p w14:paraId="02BF3113" w14:textId="77777777" w:rsidR="003B4559" w:rsidRPr="00E34077" w:rsidRDefault="003B4559" w:rsidP="00E34077">
      <w:pPr>
        <w:spacing w:after="0" w:line="240" w:lineRule="auto"/>
        <w:contextualSpacing/>
        <w:rPr>
          <w:rFonts w:ascii="Times New Roman" w:hAnsi="Times New Roman" w:cs="Times New Roman"/>
          <w:sz w:val="24"/>
          <w:szCs w:val="24"/>
        </w:rPr>
      </w:pPr>
    </w:p>
    <w:p w14:paraId="7BCA54CE" w14:textId="78C120CC"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At the beginning of the next year, we w</w:t>
      </w:r>
      <w:r w:rsidR="00711AAC" w:rsidRPr="00E34077">
        <w:rPr>
          <w:rFonts w:ascii="Times New Roman" w:hAnsi="Times New Roman" w:cs="Times New Roman"/>
          <w:sz w:val="24"/>
          <w:szCs w:val="24"/>
        </w:rPr>
        <w:t xml:space="preserve">ill move the blue column up by </w:t>
      </w:r>
      <w:r w:rsidR="00470BFE" w:rsidRPr="00E34077">
        <w:rPr>
          <w:rFonts w:ascii="Times New Roman" w:hAnsi="Times New Roman" w:cs="Times New Roman"/>
          <w:sz w:val="24"/>
          <w:szCs w:val="24"/>
        </w:rPr>
        <w:t>(</w:t>
      </w:r>
      <w:r w:rsidR="00470BFE" w:rsidRPr="00E34077">
        <w:rPr>
          <w:rFonts w:ascii="Times New Roman" w:hAnsi="Times New Roman" w:cs="Times New Roman"/>
          <w:sz w:val="24"/>
          <w:szCs w:val="24"/>
          <w:highlight w:val="yellow"/>
        </w:rPr>
        <w:t>N+2</w:t>
      </w:r>
      <w:r w:rsidR="00470BFE" w:rsidRPr="00E34077">
        <w:rPr>
          <w:rFonts w:ascii="Times New Roman" w:hAnsi="Times New Roman" w:cs="Times New Roman"/>
          <w:sz w:val="24"/>
          <w:szCs w:val="24"/>
        </w:rPr>
        <w:t>)</w:t>
      </w:r>
      <w:r w:rsidR="00CE2744"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 of water to show you the groundwater recharge and announce how much groundwater is available to your group.</w:t>
      </w:r>
    </w:p>
    <w:p w14:paraId="1C2457CE" w14:textId="77777777" w:rsidR="003B4559" w:rsidRPr="00E34077" w:rsidRDefault="003B4559" w:rsidP="00E34077">
      <w:pPr>
        <w:spacing w:after="0" w:line="240" w:lineRule="auto"/>
        <w:contextualSpacing/>
        <w:rPr>
          <w:rFonts w:ascii="Times New Roman" w:hAnsi="Times New Roman" w:cs="Times New Roman"/>
          <w:sz w:val="24"/>
          <w:szCs w:val="24"/>
        </w:rPr>
      </w:pPr>
    </w:p>
    <w:p w14:paraId="394932B5" w14:textId="1EEEB5F0"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So for example, if everyone were to plant Crop </w:t>
      </w:r>
      <w:proofErr w:type="gramStart"/>
      <w:r w:rsidRPr="00E34077">
        <w:rPr>
          <w:rFonts w:ascii="Times New Roman" w:hAnsi="Times New Roman" w:cs="Times New Roman"/>
          <w:sz w:val="24"/>
          <w:szCs w:val="24"/>
        </w:rPr>
        <w:t>A</w:t>
      </w:r>
      <w:proofErr w:type="gramEnd"/>
      <w:r w:rsidRPr="00E34077">
        <w:rPr>
          <w:rFonts w:ascii="Times New Roman" w:hAnsi="Times New Roman" w:cs="Times New Roman"/>
          <w:sz w:val="24"/>
          <w:szCs w:val="24"/>
        </w:rPr>
        <w:t xml:space="preserve"> every round, the groundwater supply</w:t>
      </w:r>
      <w:r w:rsidR="00711AAC" w:rsidRPr="00E34077">
        <w:rPr>
          <w:rFonts w:ascii="Times New Roman" w:hAnsi="Times New Roman" w:cs="Times New Roman"/>
          <w:sz w:val="24"/>
          <w:szCs w:val="24"/>
        </w:rPr>
        <w:t xml:space="preserve"> will fully recharge every time</w:t>
      </w:r>
      <w:r w:rsidRPr="00E34077">
        <w:rPr>
          <w:rFonts w:ascii="Times New Roman" w:hAnsi="Times New Roman" w:cs="Times New Roman"/>
          <w:sz w:val="24"/>
          <w:szCs w:val="24"/>
        </w:rPr>
        <w:t>. Each participant would earn a total of 20 units of income from their crops</w:t>
      </w:r>
      <w:r w:rsidR="00711AAC" w:rsidRPr="00E34077">
        <w:rPr>
          <w:rFonts w:ascii="Times New Roman" w:hAnsi="Times New Roman" w:cs="Times New Roman"/>
          <w:sz w:val="24"/>
          <w:szCs w:val="24"/>
        </w:rPr>
        <w:t xml:space="preserve"> in 10 years, or 30 units in 15 years.</w:t>
      </w:r>
      <w:r w:rsidR="00785953" w:rsidRPr="00E34077">
        <w:rPr>
          <w:rFonts w:ascii="Times New Roman" w:hAnsi="Times New Roman" w:cs="Times New Roman"/>
          <w:sz w:val="24"/>
          <w:szCs w:val="24"/>
        </w:rPr>
        <w:t xml:space="preserve"> </w:t>
      </w:r>
    </w:p>
    <w:p w14:paraId="482B1E6C" w14:textId="77777777" w:rsidR="003B4559" w:rsidRPr="00E34077" w:rsidRDefault="003B4559" w:rsidP="00E34077">
      <w:pPr>
        <w:spacing w:after="0" w:line="240" w:lineRule="auto"/>
        <w:contextualSpacing/>
        <w:rPr>
          <w:rFonts w:ascii="Times New Roman" w:hAnsi="Times New Roman" w:cs="Times New Roman"/>
        </w:rPr>
      </w:pPr>
    </w:p>
    <w:p w14:paraId="393AF8D1" w14:textId="5FB8A0FA" w:rsidR="003B4559" w:rsidRPr="00E34077" w:rsidRDefault="00F06EE1" w:rsidP="00E34077">
      <w:pPr>
        <w:keepNext/>
        <w:spacing w:after="0" w:line="240" w:lineRule="auto"/>
        <w:contextualSpacing/>
        <w:jc w:val="center"/>
        <w:rPr>
          <w:rFonts w:ascii="Times New Roman" w:hAnsi="Times New Roman" w:cs="Times New Roman"/>
        </w:rPr>
      </w:pPr>
      <w:r w:rsidRPr="00E34077">
        <w:rPr>
          <w:rFonts w:ascii="Times New Roman" w:hAnsi="Times New Roman" w:cs="Times New Roman"/>
          <w:noProof/>
        </w:rPr>
        <w:drawing>
          <wp:inline distT="0" distB="0" distL="0" distR="0" wp14:anchorId="4904809E" wp14:editId="4CC71985">
            <wp:extent cx="5201920" cy="3877374"/>
            <wp:effectExtent l="0" t="0" r="508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BBBBB-Comparison.jpg"/>
                    <pic:cNvPicPr/>
                  </pic:nvPicPr>
                  <pic:blipFill>
                    <a:blip r:embed="rId11">
                      <a:extLst>
                        <a:ext uri="{28A0092B-C50C-407E-A947-70E740481C1C}">
                          <a14:useLocalDpi xmlns:a14="http://schemas.microsoft.com/office/drawing/2010/main" val="0"/>
                        </a:ext>
                      </a:extLst>
                    </a:blip>
                    <a:stretch>
                      <a:fillRect/>
                    </a:stretch>
                  </pic:blipFill>
                  <pic:spPr>
                    <a:xfrm>
                      <a:off x="0" y="0"/>
                      <a:ext cx="5201920" cy="3877374"/>
                    </a:xfrm>
                    <a:prstGeom prst="rect">
                      <a:avLst/>
                    </a:prstGeom>
                  </pic:spPr>
                </pic:pic>
              </a:graphicData>
            </a:graphic>
          </wp:inline>
        </w:drawing>
      </w:r>
    </w:p>
    <w:p w14:paraId="26682CC4" w14:textId="3584BCB1" w:rsidR="003B4559" w:rsidRPr="00E34077" w:rsidRDefault="003B4559" w:rsidP="00E34077">
      <w:pPr>
        <w:pStyle w:val="Caption"/>
        <w:spacing w:after="0"/>
        <w:contextualSpacing/>
        <w:jc w:val="center"/>
        <w:rPr>
          <w:rFonts w:ascii="Times New Roman" w:hAnsi="Times New Roman" w:cs="Times New Roman"/>
          <w:sz w:val="24"/>
          <w:szCs w:val="24"/>
        </w:rPr>
      </w:pPr>
      <w:proofErr w:type="gramStart"/>
      <w:r w:rsidRPr="00E34077">
        <w:rPr>
          <w:rFonts w:ascii="Times New Roman" w:hAnsi="Times New Roman" w:cs="Times New Roman"/>
          <w:color w:val="auto"/>
          <w:sz w:val="24"/>
          <w:szCs w:val="24"/>
        </w:rPr>
        <w:t xml:space="preserve">Figure </w:t>
      </w:r>
      <w:r w:rsidR="00470BFE" w:rsidRPr="00E34077">
        <w:rPr>
          <w:rFonts w:ascii="Times New Roman" w:hAnsi="Times New Roman" w:cs="Times New Roman"/>
          <w:color w:val="auto"/>
          <w:sz w:val="24"/>
          <w:szCs w:val="24"/>
        </w:rPr>
        <w:t>4</w:t>
      </w:r>
      <w:r w:rsidRPr="00E34077">
        <w:rPr>
          <w:rFonts w:ascii="Times New Roman" w:hAnsi="Times New Roman" w:cs="Times New Roman"/>
          <w:color w:val="auto"/>
          <w:sz w:val="24"/>
          <w:szCs w:val="24"/>
        </w:rPr>
        <w:t>.</w:t>
      </w:r>
      <w:proofErr w:type="gramEnd"/>
      <w:r w:rsidRPr="00E34077">
        <w:rPr>
          <w:rFonts w:ascii="Times New Roman" w:hAnsi="Times New Roman" w:cs="Times New Roman"/>
          <w:color w:val="auto"/>
          <w:sz w:val="24"/>
          <w:szCs w:val="24"/>
        </w:rPr>
        <w:t xml:space="preserve"> Comparison of Everyone Playing A vs Everyone Playing B (AAAAA vs BBBBB</w:t>
      </w:r>
      <w:r w:rsidRPr="00E34077">
        <w:rPr>
          <w:rFonts w:ascii="Times New Roman" w:hAnsi="Times New Roman" w:cs="Times New Roman"/>
          <w:sz w:val="24"/>
          <w:szCs w:val="24"/>
        </w:rPr>
        <w:t>)</w:t>
      </w:r>
    </w:p>
    <w:p w14:paraId="058A0F95" w14:textId="77777777" w:rsidR="003B4559" w:rsidRPr="00E34077" w:rsidRDefault="003B4559" w:rsidP="00E34077">
      <w:pPr>
        <w:spacing w:after="0" w:line="240" w:lineRule="auto"/>
        <w:contextualSpacing/>
        <w:rPr>
          <w:rFonts w:ascii="Times New Roman" w:hAnsi="Times New Roman" w:cs="Times New Roman"/>
        </w:rPr>
      </w:pPr>
    </w:p>
    <w:p w14:paraId="1C847955" w14:textId="46C68D4E"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If everyone plants Crop B every round, the groundwater supply would last for </w:t>
      </w:r>
      <w:r w:rsidR="004F5046" w:rsidRPr="00E34077">
        <w:rPr>
          <w:rFonts w:ascii="Times New Roman" w:hAnsi="Times New Roman" w:cs="Times New Roman"/>
          <w:sz w:val="24"/>
          <w:szCs w:val="24"/>
        </w:rPr>
        <w:t xml:space="preserve">4 </w:t>
      </w:r>
      <w:r w:rsidRPr="00E34077">
        <w:rPr>
          <w:rFonts w:ascii="Times New Roman" w:hAnsi="Times New Roman" w:cs="Times New Roman"/>
          <w:sz w:val="24"/>
          <w:szCs w:val="24"/>
        </w:rPr>
        <w:t>rounds</w:t>
      </w:r>
      <w:r w:rsidR="00711AAC" w:rsidRPr="00E34077">
        <w:rPr>
          <w:rFonts w:ascii="Times New Roman" w:hAnsi="Times New Roman" w:cs="Times New Roman"/>
          <w:sz w:val="24"/>
          <w:szCs w:val="24"/>
        </w:rPr>
        <w:t>. Each participant would earn 20</w:t>
      </w:r>
      <w:r w:rsidRPr="00E34077">
        <w:rPr>
          <w:rFonts w:ascii="Times New Roman" w:hAnsi="Times New Roman" w:cs="Times New Roman"/>
          <w:sz w:val="24"/>
          <w:szCs w:val="24"/>
        </w:rPr>
        <w:t xml:space="preserve"> units of income from their crops.</w:t>
      </w:r>
    </w:p>
    <w:p w14:paraId="212F802E" w14:textId="77777777" w:rsidR="003B4559" w:rsidRPr="00E34077" w:rsidRDefault="003B4559" w:rsidP="00E34077">
      <w:pPr>
        <w:spacing w:after="0" w:line="240" w:lineRule="auto"/>
        <w:contextualSpacing/>
        <w:rPr>
          <w:rFonts w:ascii="Times New Roman" w:hAnsi="Times New Roman" w:cs="Times New Roman"/>
          <w:sz w:val="24"/>
          <w:szCs w:val="24"/>
        </w:rPr>
      </w:pPr>
    </w:p>
    <w:p w14:paraId="3655376F"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Keep in mind that your decisions are private, and everyone can decide for themselves which crop they wish to plant each round. This means when you show us your Decision Form, only we see the crops you circled on your form. </w:t>
      </w:r>
    </w:p>
    <w:p w14:paraId="7E3C652D" w14:textId="77777777" w:rsidR="003B4559" w:rsidRPr="00E34077" w:rsidRDefault="003B4559" w:rsidP="00E34077">
      <w:pPr>
        <w:spacing w:after="0" w:line="240" w:lineRule="auto"/>
        <w:contextualSpacing/>
        <w:rPr>
          <w:rFonts w:ascii="Times New Roman" w:hAnsi="Times New Roman" w:cs="Times New Roman"/>
          <w:sz w:val="24"/>
          <w:szCs w:val="24"/>
        </w:rPr>
      </w:pPr>
    </w:p>
    <w:p w14:paraId="6E0276F7"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sz w:val="24"/>
          <w:szCs w:val="24"/>
        </w:rPr>
        <w:t xml:space="preserve">Do you have any questions about this? </w:t>
      </w:r>
      <w:r w:rsidRPr="00E34077">
        <w:rPr>
          <w:rFonts w:ascii="Times New Roman" w:hAnsi="Times New Roman" w:cs="Times New Roman"/>
          <w:i/>
          <w:sz w:val="24"/>
          <w:szCs w:val="24"/>
          <w:highlight w:val="lightGray"/>
        </w:rPr>
        <w:t>[FACILITATOR: pause to resolve questions.]</w:t>
      </w:r>
    </w:p>
    <w:p w14:paraId="6F9AD93D" w14:textId="77777777" w:rsidR="003B4559" w:rsidRPr="00E34077" w:rsidRDefault="003B4559" w:rsidP="00E34077">
      <w:pPr>
        <w:spacing w:after="0" w:line="240" w:lineRule="auto"/>
        <w:contextualSpacing/>
        <w:rPr>
          <w:rFonts w:ascii="Times New Roman" w:hAnsi="Times New Roman" w:cs="Times New Roman"/>
          <w:sz w:val="24"/>
          <w:szCs w:val="24"/>
        </w:rPr>
      </w:pPr>
    </w:p>
    <w:p w14:paraId="228CEE93"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Keep in mind that from now on you are not allowed to talk to each other until we tell you it is ok for you to do so.</w:t>
      </w:r>
    </w:p>
    <w:p w14:paraId="13A94928" w14:textId="77777777" w:rsidR="003B4559" w:rsidRPr="00E34077" w:rsidRDefault="003B4559" w:rsidP="00E34077">
      <w:pPr>
        <w:spacing w:after="0" w:line="240" w:lineRule="auto"/>
        <w:contextualSpacing/>
        <w:rPr>
          <w:rFonts w:ascii="Times New Roman" w:hAnsi="Times New Roman" w:cs="Times New Roman"/>
          <w:sz w:val="24"/>
          <w:szCs w:val="24"/>
        </w:rPr>
      </w:pPr>
    </w:p>
    <w:p w14:paraId="60684F82" w14:textId="4ECC07AA"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First, we will play </w:t>
      </w:r>
      <w:r w:rsidR="00E12EED" w:rsidRPr="00E34077">
        <w:rPr>
          <w:rFonts w:ascii="Times New Roman" w:hAnsi="Times New Roman" w:cs="Times New Roman"/>
          <w:sz w:val="24"/>
          <w:szCs w:val="24"/>
        </w:rPr>
        <w:t xml:space="preserve">two </w:t>
      </w:r>
      <w:r w:rsidRPr="00E34077">
        <w:rPr>
          <w:rFonts w:ascii="Times New Roman" w:hAnsi="Times New Roman" w:cs="Times New Roman"/>
          <w:sz w:val="24"/>
          <w:szCs w:val="24"/>
        </w:rPr>
        <w:t xml:space="preserve">practice years that will not count toward the results of the groundwater levels. These practice rounds are just an opportunity for you familiarize yourself with the activity. </w:t>
      </w:r>
    </w:p>
    <w:p w14:paraId="1CBF0F1C" w14:textId="77777777" w:rsidR="003B4559" w:rsidRPr="00E34077" w:rsidRDefault="003B4559" w:rsidP="00E34077">
      <w:pPr>
        <w:spacing w:after="0" w:line="240" w:lineRule="auto"/>
        <w:contextualSpacing/>
        <w:rPr>
          <w:rFonts w:ascii="Times New Roman" w:hAnsi="Times New Roman" w:cs="Times New Roman"/>
          <w:sz w:val="24"/>
          <w:szCs w:val="24"/>
        </w:rPr>
      </w:pPr>
    </w:p>
    <w:p w14:paraId="68B379B0"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After we have completed the practice years, you will have another opportunity to ask any questions you may have. After that, we will begin the actual activity.</w:t>
      </w:r>
    </w:p>
    <w:p w14:paraId="485050F2" w14:textId="77777777" w:rsidR="003B4559" w:rsidRPr="00E34077" w:rsidRDefault="003B4559" w:rsidP="00E34077">
      <w:pPr>
        <w:spacing w:after="0" w:line="240" w:lineRule="auto"/>
        <w:contextualSpacing/>
        <w:rPr>
          <w:rFonts w:ascii="Times New Roman" w:hAnsi="Times New Roman" w:cs="Times New Roman"/>
        </w:rPr>
      </w:pPr>
    </w:p>
    <w:p w14:paraId="4C3E1EFE" w14:textId="77777777" w:rsidR="003B4559" w:rsidRPr="00E34077" w:rsidRDefault="003B4559" w:rsidP="00E34077">
      <w:pPr>
        <w:spacing w:after="0" w:line="240" w:lineRule="auto"/>
        <w:contextualSpacing/>
        <w:rPr>
          <w:rFonts w:ascii="Times New Roman" w:hAnsi="Times New Roman" w:cs="Times New Roman"/>
        </w:rPr>
      </w:pPr>
      <w:r w:rsidRPr="00E34077">
        <w:rPr>
          <w:rFonts w:ascii="Times New Roman" w:hAnsi="Times New Roman" w:cs="Times New Roman"/>
        </w:rPr>
        <w:br w:type="page"/>
      </w:r>
    </w:p>
    <w:p w14:paraId="0637D044" w14:textId="77777777" w:rsidR="003B4559" w:rsidRPr="00E34077" w:rsidRDefault="003B4559" w:rsidP="00E34077">
      <w:pPr>
        <w:spacing w:after="0" w:line="240" w:lineRule="auto"/>
        <w:contextualSpacing/>
        <w:rPr>
          <w:rFonts w:ascii="Times New Roman" w:hAnsi="Times New Roman" w:cs="Times New Roman"/>
          <w:b/>
          <w:sz w:val="32"/>
          <w:szCs w:val="32"/>
          <w:u w:val="single"/>
        </w:rPr>
      </w:pPr>
      <w:r w:rsidRPr="00E34077">
        <w:rPr>
          <w:rFonts w:ascii="Times New Roman" w:hAnsi="Times New Roman" w:cs="Times New Roman"/>
          <w:b/>
          <w:sz w:val="32"/>
          <w:szCs w:val="32"/>
          <w:u w:val="single"/>
        </w:rPr>
        <w:lastRenderedPageBreak/>
        <w:t>Practice Year:</w:t>
      </w:r>
    </w:p>
    <w:p w14:paraId="263D79F3" w14:textId="77777777" w:rsidR="003B4559" w:rsidRPr="00E34077" w:rsidRDefault="003B4559" w:rsidP="00E34077">
      <w:pPr>
        <w:spacing w:after="0" w:line="240" w:lineRule="auto"/>
        <w:contextualSpacing/>
        <w:rPr>
          <w:rFonts w:ascii="Times New Roman" w:hAnsi="Times New Roman" w:cs="Times New Roman"/>
        </w:rPr>
      </w:pPr>
    </w:p>
    <w:p w14:paraId="1F7C306D" w14:textId="13D95A68"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 xml:space="preserve">[FACILITATOR: If this is the second practice round, add </w:t>
      </w:r>
      <w:r w:rsidR="00470BFE" w:rsidRPr="00E34077">
        <w:rPr>
          <w:rFonts w:ascii="Times New Roman" w:hAnsi="Times New Roman" w:cs="Times New Roman"/>
          <w:i/>
          <w:sz w:val="24"/>
          <w:szCs w:val="24"/>
          <w:highlight w:val="yellow"/>
        </w:rPr>
        <w:t>N+2</w:t>
      </w:r>
      <w:r w:rsidRPr="00E34077">
        <w:rPr>
          <w:rFonts w:ascii="Times New Roman" w:hAnsi="Times New Roman" w:cs="Times New Roman"/>
          <w:i/>
          <w:sz w:val="24"/>
          <w:szCs w:val="24"/>
          <w:highlight w:val="yellow"/>
        </w:rPr>
        <w:t xml:space="preserve"> </w:t>
      </w:r>
      <w:r w:rsidRPr="00E34077">
        <w:rPr>
          <w:rFonts w:ascii="Times New Roman" w:hAnsi="Times New Roman" w:cs="Times New Roman"/>
          <w:i/>
          <w:sz w:val="24"/>
          <w:szCs w:val="24"/>
          <w:highlight w:val="lightGray"/>
        </w:rPr>
        <w:t>units of water to the groundwater diagram.]</w:t>
      </w:r>
    </w:p>
    <w:p w14:paraId="7A5A9492" w14:textId="77777777" w:rsidR="003B4559" w:rsidRPr="00E34077" w:rsidRDefault="003B4559" w:rsidP="00E34077">
      <w:pPr>
        <w:spacing w:after="0" w:line="240" w:lineRule="auto"/>
        <w:contextualSpacing/>
        <w:rPr>
          <w:rFonts w:ascii="Times New Roman" w:hAnsi="Times New Roman" w:cs="Times New Roman"/>
          <w:sz w:val="24"/>
          <w:szCs w:val="24"/>
        </w:rPr>
      </w:pPr>
    </w:p>
    <w:p w14:paraId="0002901E" w14:textId="046AA501"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is the beginning of a new practice year. </w:t>
      </w:r>
      <w:proofErr w:type="gramStart"/>
      <w:r w:rsidRPr="00E34077">
        <w:rPr>
          <w:rFonts w:ascii="Times New Roman" w:hAnsi="Times New Roman" w:cs="Times New Roman"/>
          <w:sz w:val="24"/>
          <w:szCs w:val="24"/>
          <w:u w:val="single"/>
        </w:rPr>
        <w:t>[</w:t>
      </w:r>
      <w:r w:rsidR="00CE2744" w:rsidRPr="00E34077">
        <w:rPr>
          <w:rFonts w:ascii="Times New Roman" w:hAnsi="Times New Roman" w:cs="Times New Roman"/>
          <w:sz w:val="24"/>
          <w:szCs w:val="24"/>
          <w:u w:val="single"/>
        </w:rPr>
        <w:t xml:space="preserve"> </w:t>
      </w:r>
      <w:r w:rsidR="00470BFE" w:rsidRPr="00E34077">
        <w:rPr>
          <w:rFonts w:ascii="Times New Roman" w:hAnsi="Times New Roman" w:cs="Times New Roman"/>
          <w:sz w:val="24"/>
          <w:szCs w:val="24"/>
          <w:highlight w:val="yellow"/>
        </w:rPr>
        <w:t>N</w:t>
      </w:r>
      <w:proofErr w:type="gramEnd"/>
      <w:r w:rsidR="00470BFE" w:rsidRPr="00E34077">
        <w:rPr>
          <w:rFonts w:ascii="Times New Roman" w:hAnsi="Times New Roman" w:cs="Times New Roman"/>
          <w:sz w:val="24"/>
          <w:szCs w:val="24"/>
          <w:highlight w:val="yellow"/>
        </w:rPr>
        <w:t>+2</w:t>
      </w:r>
      <w:r w:rsidRPr="00E34077">
        <w:rPr>
          <w:rFonts w:ascii="Times New Roman" w:hAnsi="Times New Roman" w:cs="Times New Roman"/>
          <w:sz w:val="24"/>
          <w:szCs w:val="24"/>
        </w:rPr>
        <w:t xml:space="preserve"> units of groundwater have recharged.] There are ___ units of groundwater available. Please make your decision on which crop you will plant for this round, Crop A or Crop B. Please carefully show your Decision Form to the monitor when they come to you.</w:t>
      </w:r>
    </w:p>
    <w:p w14:paraId="7D5F71BD" w14:textId="77777777" w:rsidR="003B4559" w:rsidRPr="00E34077" w:rsidRDefault="003B4559" w:rsidP="00E34077">
      <w:pPr>
        <w:spacing w:after="0" w:line="240" w:lineRule="auto"/>
        <w:contextualSpacing/>
        <w:rPr>
          <w:rFonts w:ascii="Times New Roman" w:hAnsi="Times New Roman" w:cs="Times New Roman"/>
          <w:sz w:val="24"/>
          <w:szCs w:val="24"/>
        </w:rPr>
      </w:pPr>
    </w:p>
    <w:p w14:paraId="519B4B42"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[MONITOR: Write down each participant’s crop decision on the Monitor Form. Calculate the amount of water used, and the remaining water. Show these numbers to the Facilitator.]</w:t>
      </w:r>
    </w:p>
    <w:p w14:paraId="4DA30475" w14:textId="77777777" w:rsidR="003B4559" w:rsidRPr="00E34077" w:rsidRDefault="003B4559" w:rsidP="00E34077">
      <w:pPr>
        <w:spacing w:after="0" w:line="240" w:lineRule="auto"/>
        <w:contextualSpacing/>
        <w:rPr>
          <w:rFonts w:ascii="Times New Roman" w:hAnsi="Times New Roman" w:cs="Times New Roman"/>
          <w:sz w:val="24"/>
          <w:szCs w:val="24"/>
        </w:rPr>
      </w:pPr>
    </w:p>
    <w:p w14:paraId="01EEE269"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For the practice years only, we are going to tell you how many people chose to plant crop A and crop B, so you can tell us how many units of water was used, and how many units of income each person received.</w:t>
      </w:r>
    </w:p>
    <w:p w14:paraId="44708AD2" w14:textId="77777777" w:rsidR="003B4559" w:rsidRPr="00E34077" w:rsidRDefault="003B4559" w:rsidP="00E34077">
      <w:pPr>
        <w:spacing w:after="0" w:line="240" w:lineRule="auto"/>
        <w:contextualSpacing/>
        <w:rPr>
          <w:rFonts w:ascii="Times New Roman" w:hAnsi="Times New Roman" w:cs="Times New Roman"/>
          <w:sz w:val="24"/>
          <w:szCs w:val="24"/>
        </w:rPr>
      </w:pPr>
    </w:p>
    <w:p w14:paraId="2C8A685E"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____ </w:t>
      </w:r>
      <w:proofErr w:type="gramStart"/>
      <w:r w:rsidRPr="00E34077">
        <w:rPr>
          <w:rFonts w:ascii="Times New Roman" w:hAnsi="Times New Roman" w:cs="Times New Roman"/>
          <w:sz w:val="24"/>
          <w:szCs w:val="24"/>
        </w:rPr>
        <w:t>people</w:t>
      </w:r>
      <w:proofErr w:type="gramEnd"/>
      <w:r w:rsidRPr="00E34077">
        <w:rPr>
          <w:rFonts w:ascii="Times New Roman" w:hAnsi="Times New Roman" w:cs="Times New Roman"/>
          <w:sz w:val="24"/>
          <w:szCs w:val="24"/>
        </w:rPr>
        <w:t xml:space="preserve"> chose to plant Crop A, and ____ people chose to plant Crop B. </w:t>
      </w:r>
    </w:p>
    <w:p w14:paraId="54D2B2F7" w14:textId="77777777" w:rsidR="003B4559" w:rsidRPr="00E34077" w:rsidRDefault="003B4559" w:rsidP="00E34077">
      <w:pPr>
        <w:spacing w:after="0" w:line="240" w:lineRule="auto"/>
        <w:contextualSpacing/>
        <w:rPr>
          <w:rFonts w:ascii="Times New Roman" w:hAnsi="Times New Roman" w:cs="Times New Roman"/>
          <w:sz w:val="24"/>
          <w:szCs w:val="24"/>
        </w:rPr>
      </w:pPr>
    </w:p>
    <w:p w14:paraId="32289F3F"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How many units of water have been used? </w:t>
      </w:r>
    </w:p>
    <w:p w14:paraId="2DE7C95F" w14:textId="77777777" w:rsidR="004F5046" w:rsidRPr="00E34077" w:rsidRDefault="004F5046" w:rsidP="00E34077">
      <w:pPr>
        <w:spacing w:after="0" w:line="240" w:lineRule="auto"/>
        <w:contextualSpacing/>
        <w:rPr>
          <w:rFonts w:ascii="Times New Roman" w:hAnsi="Times New Roman" w:cs="Times New Roman"/>
          <w:sz w:val="24"/>
          <w:szCs w:val="24"/>
        </w:rPr>
      </w:pPr>
    </w:p>
    <w:p w14:paraId="30250EC4" w14:textId="5418FAE8" w:rsidR="004F5046" w:rsidRPr="00E34077" w:rsidRDefault="004F5046"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How many units of water </w:t>
      </w:r>
      <w:proofErr w:type="gramStart"/>
      <w:r w:rsidRPr="00E34077">
        <w:rPr>
          <w:rFonts w:ascii="Times New Roman" w:hAnsi="Times New Roman" w:cs="Times New Roman"/>
          <w:sz w:val="24"/>
          <w:szCs w:val="24"/>
        </w:rPr>
        <w:t>is</w:t>
      </w:r>
      <w:proofErr w:type="gramEnd"/>
      <w:r w:rsidRPr="00E34077">
        <w:rPr>
          <w:rFonts w:ascii="Times New Roman" w:hAnsi="Times New Roman" w:cs="Times New Roman"/>
          <w:sz w:val="24"/>
          <w:szCs w:val="24"/>
        </w:rPr>
        <w:t xml:space="preserve"> used by the community for domestic use?</w:t>
      </w:r>
    </w:p>
    <w:p w14:paraId="5D5E724B" w14:textId="77777777" w:rsidR="004F5046" w:rsidRPr="00E34077" w:rsidRDefault="004F5046" w:rsidP="00E34077">
      <w:pPr>
        <w:spacing w:after="0" w:line="240" w:lineRule="auto"/>
        <w:contextualSpacing/>
        <w:rPr>
          <w:rFonts w:ascii="Times New Roman" w:hAnsi="Times New Roman" w:cs="Times New Roman"/>
          <w:sz w:val="24"/>
          <w:szCs w:val="24"/>
        </w:rPr>
      </w:pPr>
    </w:p>
    <w:p w14:paraId="0B538330" w14:textId="1DDC770C" w:rsidR="004F5046" w:rsidRPr="00E34077" w:rsidRDefault="004F5046"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How much water is left?</w:t>
      </w:r>
    </w:p>
    <w:p w14:paraId="5B7214D8" w14:textId="77777777" w:rsidR="003B4559" w:rsidRPr="00E34077" w:rsidRDefault="003B4559" w:rsidP="00E34077">
      <w:pPr>
        <w:spacing w:after="0" w:line="240" w:lineRule="auto"/>
        <w:contextualSpacing/>
        <w:rPr>
          <w:rFonts w:ascii="Times New Roman" w:hAnsi="Times New Roman" w:cs="Times New Roman"/>
          <w:sz w:val="24"/>
          <w:szCs w:val="24"/>
        </w:rPr>
      </w:pPr>
    </w:p>
    <w:p w14:paraId="42967DF5"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How many units of income do the people who planted Crop A receive? </w:t>
      </w:r>
    </w:p>
    <w:p w14:paraId="226AF187" w14:textId="77777777" w:rsidR="003B4559" w:rsidRPr="00E34077" w:rsidRDefault="003B4559" w:rsidP="00E34077">
      <w:pPr>
        <w:spacing w:after="0" w:line="240" w:lineRule="auto"/>
        <w:contextualSpacing/>
        <w:rPr>
          <w:rFonts w:ascii="Times New Roman" w:hAnsi="Times New Roman" w:cs="Times New Roman"/>
          <w:sz w:val="24"/>
          <w:szCs w:val="24"/>
        </w:rPr>
      </w:pPr>
    </w:p>
    <w:p w14:paraId="7BC0937E"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How many units of income do the people who planted Crop B receive?</w:t>
      </w:r>
    </w:p>
    <w:p w14:paraId="25E7459B" w14:textId="77777777" w:rsidR="003B4559" w:rsidRPr="00E34077" w:rsidRDefault="003B4559" w:rsidP="00E34077">
      <w:pPr>
        <w:spacing w:after="0" w:line="240" w:lineRule="auto"/>
        <w:contextualSpacing/>
        <w:rPr>
          <w:rFonts w:ascii="Times New Roman" w:hAnsi="Times New Roman" w:cs="Times New Roman"/>
          <w:sz w:val="24"/>
          <w:szCs w:val="24"/>
        </w:rPr>
      </w:pPr>
    </w:p>
    <w:p w14:paraId="1A27B812" w14:textId="77777777" w:rsidR="00AB06EA"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w:t>
      </w:r>
    </w:p>
    <w:p w14:paraId="60F2C188" w14:textId="77777777" w:rsidR="00AB06EA" w:rsidRPr="00E34077" w:rsidRDefault="00AB06EA"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Fill in lines in the following table</w:t>
      </w:r>
    </w:p>
    <w:tbl>
      <w:tblPr>
        <w:tblStyle w:val="TableGrid"/>
        <w:tblW w:w="0" w:type="auto"/>
        <w:tblLook w:val="04A0" w:firstRow="1" w:lastRow="0" w:firstColumn="1" w:lastColumn="0" w:noHBand="0" w:noVBand="1"/>
      </w:tblPr>
      <w:tblGrid>
        <w:gridCol w:w="1009"/>
        <w:gridCol w:w="1001"/>
        <w:gridCol w:w="857"/>
        <w:gridCol w:w="866"/>
        <w:gridCol w:w="1230"/>
        <w:gridCol w:w="1260"/>
        <w:gridCol w:w="1189"/>
        <w:gridCol w:w="1001"/>
        <w:gridCol w:w="1163"/>
      </w:tblGrid>
      <w:tr w:rsidR="00225110" w:rsidRPr="00E34077" w14:paraId="1AB488B1" w14:textId="77777777" w:rsidTr="00475EEF">
        <w:tc>
          <w:tcPr>
            <w:tcW w:w="1038" w:type="dxa"/>
          </w:tcPr>
          <w:p w14:paraId="3FA5E2CF" w14:textId="335CD75F"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Round</w:t>
            </w:r>
          </w:p>
        </w:tc>
        <w:tc>
          <w:tcPr>
            <w:tcW w:w="1039" w:type="dxa"/>
          </w:tcPr>
          <w:p w14:paraId="40707FE5" w14:textId="77777777"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Water</w:t>
            </w:r>
          </w:p>
          <w:p w14:paraId="59FAEC13" w14:textId="36E7445E" w:rsidR="00475EEF"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Level</w:t>
            </w:r>
          </w:p>
        </w:tc>
        <w:tc>
          <w:tcPr>
            <w:tcW w:w="888" w:type="dxa"/>
          </w:tcPr>
          <w:p w14:paraId="0A3F7CAE" w14:textId="61368B42"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 Crop A</w:t>
            </w:r>
          </w:p>
        </w:tc>
        <w:tc>
          <w:tcPr>
            <w:tcW w:w="900" w:type="dxa"/>
          </w:tcPr>
          <w:p w14:paraId="409EE8A4" w14:textId="04895D43"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 Crop B</w:t>
            </w:r>
          </w:p>
        </w:tc>
        <w:tc>
          <w:tcPr>
            <w:tcW w:w="1080" w:type="dxa"/>
          </w:tcPr>
          <w:p w14:paraId="2B4FB5B8" w14:textId="0BA83AED"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Irrigation Use</w:t>
            </w:r>
          </w:p>
        </w:tc>
        <w:tc>
          <w:tcPr>
            <w:tcW w:w="1288" w:type="dxa"/>
          </w:tcPr>
          <w:p w14:paraId="2BFB1B07" w14:textId="3B832CDA"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Domestic Use</w:t>
            </w:r>
          </w:p>
        </w:tc>
        <w:tc>
          <w:tcPr>
            <w:tcW w:w="1039" w:type="dxa"/>
          </w:tcPr>
          <w:p w14:paraId="5B48A472" w14:textId="325C8ADA"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Recharge</w:t>
            </w:r>
          </w:p>
        </w:tc>
        <w:tc>
          <w:tcPr>
            <w:tcW w:w="1039" w:type="dxa"/>
          </w:tcPr>
          <w:p w14:paraId="0CD99F81" w14:textId="23479700" w:rsidR="00AB06EA" w:rsidRPr="00E34077" w:rsidRDefault="00475EEF"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New Water Level</w:t>
            </w:r>
          </w:p>
        </w:tc>
        <w:tc>
          <w:tcPr>
            <w:tcW w:w="1039" w:type="dxa"/>
          </w:tcPr>
          <w:p w14:paraId="13C8D588" w14:textId="0C6CDE7B" w:rsidR="00AB06EA" w:rsidRPr="00E34077" w:rsidRDefault="00225110" w:rsidP="00E34077">
            <w:pPr>
              <w:contextualSpacing/>
              <w:rPr>
                <w:rFonts w:ascii="Times New Roman" w:hAnsi="Times New Roman" w:cs="Times New Roman"/>
                <w:b/>
                <w:sz w:val="24"/>
                <w:szCs w:val="24"/>
              </w:rPr>
            </w:pPr>
            <w:r w:rsidRPr="00E34077">
              <w:rPr>
                <w:rFonts w:ascii="Times New Roman" w:hAnsi="Times New Roman" w:cs="Times New Roman"/>
                <w:b/>
                <w:sz w:val="24"/>
                <w:szCs w:val="24"/>
              </w:rPr>
              <w:t>&lt; 20 Domestic Water</w:t>
            </w:r>
          </w:p>
        </w:tc>
      </w:tr>
      <w:tr w:rsidR="00225110" w:rsidRPr="00E34077" w14:paraId="065EB8D7" w14:textId="77777777" w:rsidTr="00475EEF">
        <w:tc>
          <w:tcPr>
            <w:tcW w:w="1038" w:type="dxa"/>
          </w:tcPr>
          <w:p w14:paraId="1AECB051" w14:textId="77777777" w:rsidR="00AB06EA" w:rsidRPr="00E34077" w:rsidRDefault="00AB06EA" w:rsidP="00E34077">
            <w:pPr>
              <w:contextualSpacing/>
              <w:rPr>
                <w:rFonts w:ascii="Times New Roman" w:hAnsi="Times New Roman" w:cs="Times New Roman"/>
                <w:sz w:val="24"/>
                <w:szCs w:val="24"/>
              </w:rPr>
            </w:pPr>
          </w:p>
        </w:tc>
        <w:tc>
          <w:tcPr>
            <w:tcW w:w="1039" w:type="dxa"/>
          </w:tcPr>
          <w:p w14:paraId="0534C7E1" w14:textId="77777777" w:rsidR="00AB06EA" w:rsidRPr="00E34077" w:rsidRDefault="00AB06EA" w:rsidP="00E34077">
            <w:pPr>
              <w:contextualSpacing/>
              <w:rPr>
                <w:rFonts w:ascii="Times New Roman" w:hAnsi="Times New Roman" w:cs="Times New Roman"/>
                <w:sz w:val="24"/>
                <w:szCs w:val="24"/>
              </w:rPr>
            </w:pPr>
          </w:p>
        </w:tc>
        <w:tc>
          <w:tcPr>
            <w:tcW w:w="888" w:type="dxa"/>
          </w:tcPr>
          <w:p w14:paraId="54E4BBE8" w14:textId="77777777" w:rsidR="00AB06EA" w:rsidRPr="00E34077" w:rsidRDefault="00AB06EA" w:rsidP="00E34077">
            <w:pPr>
              <w:contextualSpacing/>
              <w:rPr>
                <w:rFonts w:ascii="Times New Roman" w:hAnsi="Times New Roman" w:cs="Times New Roman"/>
                <w:sz w:val="24"/>
                <w:szCs w:val="24"/>
              </w:rPr>
            </w:pPr>
          </w:p>
        </w:tc>
        <w:tc>
          <w:tcPr>
            <w:tcW w:w="900" w:type="dxa"/>
          </w:tcPr>
          <w:p w14:paraId="6609A3D2" w14:textId="77777777" w:rsidR="00AB06EA" w:rsidRPr="00E34077" w:rsidRDefault="00AB06EA" w:rsidP="00E34077">
            <w:pPr>
              <w:contextualSpacing/>
              <w:rPr>
                <w:rFonts w:ascii="Times New Roman" w:hAnsi="Times New Roman" w:cs="Times New Roman"/>
                <w:sz w:val="24"/>
                <w:szCs w:val="24"/>
              </w:rPr>
            </w:pPr>
          </w:p>
        </w:tc>
        <w:tc>
          <w:tcPr>
            <w:tcW w:w="1080" w:type="dxa"/>
          </w:tcPr>
          <w:p w14:paraId="1ADEA8C0" w14:textId="77777777" w:rsidR="00AB06EA" w:rsidRPr="00E34077" w:rsidRDefault="00AB06EA" w:rsidP="00E34077">
            <w:pPr>
              <w:contextualSpacing/>
              <w:rPr>
                <w:rFonts w:ascii="Times New Roman" w:hAnsi="Times New Roman" w:cs="Times New Roman"/>
                <w:sz w:val="24"/>
                <w:szCs w:val="24"/>
              </w:rPr>
            </w:pPr>
          </w:p>
        </w:tc>
        <w:tc>
          <w:tcPr>
            <w:tcW w:w="1288" w:type="dxa"/>
          </w:tcPr>
          <w:p w14:paraId="6AFC9215" w14:textId="77777777" w:rsidR="00AB06EA" w:rsidRPr="00E34077" w:rsidRDefault="00AB06EA" w:rsidP="00E34077">
            <w:pPr>
              <w:contextualSpacing/>
              <w:rPr>
                <w:rFonts w:ascii="Times New Roman" w:hAnsi="Times New Roman" w:cs="Times New Roman"/>
                <w:sz w:val="24"/>
                <w:szCs w:val="24"/>
              </w:rPr>
            </w:pPr>
          </w:p>
        </w:tc>
        <w:tc>
          <w:tcPr>
            <w:tcW w:w="1039" w:type="dxa"/>
          </w:tcPr>
          <w:p w14:paraId="767D22A4" w14:textId="77777777" w:rsidR="00AB06EA" w:rsidRPr="00E34077" w:rsidRDefault="00AB06EA" w:rsidP="00E34077">
            <w:pPr>
              <w:contextualSpacing/>
              <w:rPr>
                <w:rFonts w:ascii="Times New Roman" w:hAnsi="Times New Roman" w:cs="Times New Roman"/>
                <w:sz w:val="24"/>
                <w:szCs w:val="24"/>
              </w:rPr>
            </w:pPr>
          </w:p>
        </w:tc>
        <w:tc>
          <w:tcPr>
            <w:tcW w:w="1039" w:type="dxa"/>
          </w:tcPr>
          <w:p w14:paraId="39A6E6E3" w14:textId="77777777" w:rsidR="00AB06EA" w:rsidRPr="00E34077" w:rsidRDefault="00AB06EA" w:rsidP="00E34077">
            <w:pPr>
              <w:contextualSpacing/>
              <w:rPr>
                <w:rFonts w:ascii="Times New Roman" w:hAnsi="Times New Roman" w:cs="Times New Roman"/>
                <w:sz w:val="24"/>
                <w:szCs w:val="24"/>
              </w:rPr>
            </w:pPr>
          </w:p>
        </w:tc>
        <w:tc>
          <w:tcPr>
            <w:tcW w:w="1039" w:type="dxa"/>
          </w:tcPr>
          <w:p w14:paraId="52F46F4D" w14:textId="77777777" w:rsidR="00AB06EA" w:rsidRPr="00E34077" w:rsidRDefault="00AB06EA" w:rsidP="00E34077">
            <w:pPr>
              <w:contextualSpacing/>
              <w:rPr>
                <w:rFonts w:ascii="Times New Roman" w:hAnsi="Times New Roman" w:cs="Times New Roman"/>
                <w:sz w:val="24"/>
                <w:szCs w:val="24"/>
              </w:rPr>
            </w:pPr>
          </w:p>
        </w:tc>
      </w:tr>
      <w:tr w:rsidR="00225110" w:rsidRPr="00E34077" w14:paraId="2D348335" w14:textId="77777777" w:rsidTr="00475EEF">
        <w:tc>
          <w:tcPr>
            <w:tcW w:w="1038" w:type="dxa"/>
          </w:tcPr>
          <w:p w14:paraId="7AE5B7BD" w14:textId="77777777" w:rsidR="00AB06EA" w:rsidRPr="00E34077" w:rsidRDefault="00AB06EA" w:rsidP="00E34077">
            <w:pPr>
              <w:contextualSpacing/>
              <w:rPr>
                <w:rFonts w:ascii="Times New Roman" w:hAnsi="Times New Roman" w:cs="Times New Roman"/>
                <w:sz w:val="24"/>
                <w:szCs w:val="24"/>
              </w:rPr>
            </w:pPr>
          </w:p>
        </w:tc>
        <w:tc>
          <w:tcPr>
            <w:tcW w:w="1039" w:type="dxa"/>
          </w:tcPr>
          <w:p w14:paraId="59C6D13C" w14:textId="77777777" w:rsidR="00AB06EA" w:rsidRPr="00E34077" w:rsidRDefault="00AB06EA" w:rsidP="00E34077">
            <w:pPr>
              <w:contextualSpacing/>
              <w:rPr>
                <w:rFonts w:ascii="Times New Roman" w:hAnsi="Times New Roman" w:cs="Times New Roman"/>
                <w:sz w:val="24"/>
                <w:szCs w:val="24"/>
              </w:rPr>
            </w:pPr>
          </w:p>
        </w:tc>
        <w:tc>
          <w:tcPr>
            <w:tcW w:w="888" w:type="dxa"/>
          </w:tcPr>
          <w:p w14:paraId="3B55C323" w14:textId="77777777" w:rsidR="00AB06EA" w:rsidRPr="00E34077" w:rsidRDefault="00AB06EA" w:rsidP="00E34077">
            <w:pPr>
              <w:contextualSpacing/>
              <w:rPr>
                <w:rFonts w:ascii="Times New Roman" w:hAnsi="Times New Roman" w:cs="Times New Roman"/>
                <w:sz w:val="24"/>
                <w:szCs w:val="24"/>
              </w:rPr>
            </w:pPr>
          </w:p>
        </w:tc>
        <w:tc>
          <w:tcPr>
            <w:tcW w:w="900" w:type="dxa"/>
          </w:tcPr>
          <w:p w14:paraId="642BF579" w14:textId="77777777" w:rsidR="00AB06EA" w:rsidRPr="00E34077" w:rsidRDefault="00AB06EA" w:rsidP="00E34077">
            <w:pPr>
              <w:contextualSpacing/>
              <w:rPr>
                <w:rFonts w:ascii="Times New Roman" w:hAnsi="Times New Roman" w:cs="Times New Roman"/>
                <w:sz w:val="24"/>
                <w:szCs w:val="24"/>
              </w:rPr>
            </w:pPr>
          </w:p>
        </w:tc>
        <w:tc>
          <w:tcPr>
            <w:tcW w:w="1080" w:type="dxa"/>
          </w:tcPr>
          <w:p w14:paraId="0575020C" w14:textId="77777777" w:rsidR="00AB06EA" w:rsidRPr="00E34077" w:rsidRDefault="00AB06EA" w:rsidP="00E34077">
            <w:pPr>
              <w:contextualSpacing/>
              <w:rPr>
                <w:rFonts w:ascii="Times New Roman" w:hAnsi="Times New Roman" w:cs="Times New Roman"/>
                <w:sz w:val="24"/>
                <w:szCs w:val="24"/>
              </w:rPr>
            </w:pPr>
          </w:p>
        </w:tc>
        <w:tc>
          <w:tcPr>
            <w:tcW w:w="1288" w:type="dxa"/>
          </w:tcPr>
          <w:p w14:paraId="74DC26BA" w14:textId="77777777" w:rsidR="00AB06EA" w:rsidRPr="00E34077" w:rsidRDefault="00AB06EA" w:rsidP="00E34077">
            <w:pPr>
              <w:contextualSpacing/>
              <w:rPr>
                <w:rFonts w:ascii="Times New Roman" w:hAnsi="Times New Roman" w:cs="Times New Roman"/>
                <w:sz w:val="24"/>
                <w:szCs w:val="24"/>
              </w:rPr>
            </w:pPr>
          </w:p>
        </w:tc>
        <w:tc>
          <w:tcPr>
            <w:tcW w:w="1039" w:type="dxa"/>
          </w:tcPr>
          <w:p w14:paraId="3CC69965" w14:textId="77777777" w:rsidR="00AB06EA" w:rsidRPr="00E34077" w:rsidRDefault="00AB06EA" w:rsidP="00E34077">
            <w:pPr>
              <w:contextualSpacing/>
              <w:rPr>
                <w:rFonts w:ascii="Times New Roman" w:hAnsi="Times New Roman" w:cs="Times New Roman"/>
                <w:sz w:val="24"/>
                <w:szCs w:val="24"/>
              </w:rPr>
            </w:pPr>
          </w:p>
        </w:tc>
        <w:tc>
          <w:tcPr>
            <w:tcW w:w="1039" w:type="dxa"/>
          </w:tcPr>
          <w:p w14:paraId="29F779DB" w14:textId="77777777" w:rsidR="00AB06EA" w:rsidRPr="00E34077" w:rsidRDefault="00AB06EA" w:rsidP="00E34077">
            <w:pPr>
              <w:contextualSpacing/>
              <w:rPr>
                <w:rFonts w:ascii="Times New Roman" w:hAnsi="Times New Roman" w:cs="Times New Roman"/>
                <w:sz w:val="24"/>
                <w:szCs w:val="24"/>
              </w:rPr>
            </w:pPr>
          </w:p>
        </w:tc>
        <w:tc>
          <w:tcPr>
            <w:tcW w:w="1039" w:type="dxa"/>
          </w:tcPr>
          <w:p w14:paraId="160A88F3" w14:textId="77777777" w:rsidR="00AB06EA" w:rsidRPr="00E34077" w:rsidRDefault="00AB06EA" w:rsidP="00E34077">
            <w:pPr>
              <w:contextualSpacing/>
              <w:rPr>
                <w:rFonts w:ascii="Times New Roman" w:hAnsi="Times New Roman" w:cs="Times New Roman"/>
                <w:sz w:val="24"/>
                <w:szCs w:val="24"/>
              </w:rPr>
            </w:pPr>
          </w:p>
        </w:tc>
      </w:tr>
      <w:tr w:rsidR="00225110" w:rsidRPr="00E34077" w14:paraId="6EEA87C9" w14:textId="77777777" w:rsidTr="00475EEF">
        <w:tc>
          <w:tcPr>
            <w:tcW w:w="1038" w:type="dxa"/>
          </w:tcPr>
          <w:p w14:paraId="529A532E" w14:textId="77777777" w:rsidR="00AB06EA" w:rsidRPr="00E34077" w:rsidRDefault="00AB06EA" w:rsidP="00E34077">
            <w:pPr>
              <w:contextualSpacing/>
              <w:rPr>
                <w:rFonts w:ascii="Times New Roman" w:hAnsi="Times New Roman" w:cs="Times New Roman"/>
                <w:sz w:val="24"/>
                <w:szCs w:val="24"/>
              </w:rPr>
            </w:pPr>
          </w:p>
        </w:tc>
        <w:tc>
          <w:tcPr>
            <w:tcW w:w="1039" w:type="dxa"/>
          </w:tcPr>
          <w:p w14:paraId="0575FE21" w14:textId="77777777" w:rsidR="00AB06EA" w:rsidRPr="00E34077" w:rsidRDefault="00AB06EA" w:rsidP="00E34077">
            <w:pPr>
              <w:contextualSpacing/>
              <w:rPr>
                <w:rFonts w:ascii="Times New Roman" w:hAnsi="Times New Roman" w:cs="Times New Roman"/>
                <w:sz w:val="24"/>
                <w:szCs w:val="24"/>
              </w:rPr>
            </w:pPr>
          </w:p>
        </w:tc>
        <w:tc>
          <w:tcPr>
            <w:tcW w:w="888" w:type="dxa"/>
          </w:tcPr>
          <w:p w14:paraId="1AA2F97A" w14:textId="77777777" w:rsidR="00AB06EA" w:rsidRPr="00E34077" w:rsidRDefault="00AB06EA" w:rsidP="00E34077">
            <w:pPr>
              <w:contextualSpacing/>
              <w:rPr>
                <w:rFonts w:ascii="Times New Roman" w:hAnsi="Times New Roman" w:cs="Times New Roman"/>
                <w:sz w:val="24"/>
                <w:szCs w:val="24"/>
              </w:rPr>
            </w:pPr>
          </w:p>
        </w:tc>
        <w:tc>
          <w:tcPr>
            <w:tcW w:w="900" w:type="dxa"/>
          </w:tcPr>
          <w:p w14:paraId="79498DB7" w14:textId="77777777" w:rsidR="00AB06EA" w:rsidRPr="00E34077" w:rsidRDefault="00AB06EA" w:rsidP="00E34077">
            <w:pPr>
              <w:contextualSpacing/>
              <w:rPr>
                <w:rFonts w:ascii="Times New Roman" w:hAnsi="Times New Roman" w:cs="Times New Roman"/>
                <w:sz w:val="24"/>
                <w:szCs w:val="24"/>
              </w:rPr>
            </w:pPr>
          </w:p>
        </w:tc>
        <w:tc>
          <w:tcPr>
            <w:tcW w:w="1080" w:type="dxa"/>
          </w:tcPr>
          <w:p w14:paraId="15CEA1DD" w14:textId="77777777" w:rsidR="00AB06EA" w:rsidRPr="00E34077" w:rsidRDefault="00AB06EA" w:rsidP="00E34077">
            <w:pPr>
              <w:contextualSpacing/>
              <w:rPr>
                <w:rFonts w:ascii="Times New Roman" w:hAnsi="Times New Roman" w:cs="Times New Roman"/>
                <w:sz w:val="24"/>
                <w:szCs w:val="24"/>
              </w:rPr>
            </w:pPr>
          </w:p>
        </w:tc>
        <w:tc>
          <w:tcPr>
            <w:tcW w:w="1288" w:type="dxa"/>
          </w:tcPr>
          <w:p w14:paraId="332462D8" w14:textId="77777777" w:rsidR="00AB06EA" w:rsidRPr="00E34077" w:rsidRDefault="00AB06EA" w:rsidP="00E34077">
            <w:pPr>
              <w:contextualSpacing/>
              <w:rPr>
                <w:rFonts w:ascii="Times New Roman" w:hAnsi="Times New Roman" w:cs="Times New Roman"/>
                <w:sz w:val="24"/>
                <w:szCs w:val="24"/>
              </w:rPr>
            </w:pPr>
          </w:p>
        </w:tc>
        <w:tc>
          <w:tcPr>
            <w:tcW w:w="1039" w:type="dxa"/>
          </w:tcPr>
          <w:p w14:paraId="15F0BDDB" w14:textId="77777777" w:rsidR="00AB06EA" w:rsidRPr="00E34077" w:rsidRDefault="00AB06EA" w:rsidP="00E34077">
            <w:pPr>
              <w:contextualSpacing/>
              <w:rPr>
                <w:rFonts w:ascii="Times New Roman" w:hAnsi="Times New Roman" w:cs="Times New Roman"/>
                <w:sz w:val="24"/>
                <w:szCs w:val="24"/>
              </w:rPr>
            </w:pPr>
          </w:p>
        </w:tc>
        <w:tc>
          <w:tcPr>
            <w:tcW w:w="1039" w:type="dxa"/>
          </w:tcPr>
          <w:p w14:paraId="4FB035AD" w14:textId="77777777" w:rsidR="00AB06EA" w:rsidRPr="00E34077" w:rsidRDefault="00AB06EA" w:rsidP="00E34077">
            <w:pPr>
              <w:contextualSpacing/>
              <w:rPr>
                <w:rFonts w:ascii="Times New Roman" w:hAnsi="Times New Roman" w:cs="Times New Roman"/>
                <w:sz w:val="24"/>
                <w:szCs w:val="24"/>
              </w:rPr>
            </w:pPr>
          </w:p>
        </w:tc>
        <w:tc>
          <w:tcPr>
            <w:tcW w:w="1039" w:type="dxa"/>
          </w:tcPr>
          <w:p w14:paraId="360813C0" w14:textId="77777777" w:rsidR="00AB06EA" w:rsidRPr="00E34077" w:rsidRDefault="00AB06EA" w:rsidP="00E34077">
            <w:pPr>
              <w:contextualSpacing/>
              <w:rPr>
                <w:rFonts w:ascii="Times New Roman" w:hAnsi="Times New Roman" w:cs="Times New Roman"/>
                <w:sz w:val="24"/>
                <w:szCs w:val="24"/>
              </w:rPr>
            </w:pPr>
          </w:p>
        </w:tc>
      </w:tr>
      <w:tr w:rsidR="00225110" w:rsidRPr="00E34077" w14:paraId="3F99321D" w14:textId="77777777" w:rsidTr="00475EEF">
        <w:tc>
          <w:tcPr>
            <w:tcW w:w="1038" w:type="dxa"/>
          </w:tcPr>
          <w:p w14:paraId="36681E76" w14:textId="77777777" w:rsidR="00AB06EA" w:rsidRPr="00E34077" w:rsidRDefault="00AB06EA" w:rsidP="00E34077">
            <w:pPr>
              <w:contextualSpacing/>
              <w:rPr>
                <w:rFonts w:ascii="Times New Roman" w:hAnsi="Times New Roman" w:cs="Times New Roman"/>
                <w:sz w:val="24"/>
                <w:szCs w:val="24"/>
              </w:rPr>
            </w:pPr>
          </w:p>
        </w:tc>
        <w:tc>
          <w:tcPr>
            <w:tcW w:w="1039" w:type="dxa"/>
          </w:tcPr>
          <w:p w14:paraId="536552D5" w14:textId="77777777" w:rsidR="00AB06EA" w:rsidRPr="00E34077" w:rsidRDefault="00AB06EA" w:rsidP="00E34077">
            <w:pPr>
              <w:contextualSpacing/>
              <w:rPr>
                <w:rFonts w:ascii="Times New Roman" w:hAnsi="Times New Roman" w:cs="Times New Roman"/>
                <w:sz w:val="24"/>
                <w:szCs w:val="24"/>
              </w:rPr>
            </w:pPr>
          </w:p>
        </w:tc>
        <w:tc>
          <w:tcPr>
            <w:tcW w:w="888" w:type="dxa"/>
          </w:tcPr>
          <w:p w14:paraId="71279788" w14:textId="77777777" w:rsidR="00AB06EA" w:rsidRPr="00E34077" w:rsidRDefault="00AB06EA" w:rsidP="00E34077">
            <w:pPr>
              <w:contextualSpacing/>
              <w:rPr>
                <w:rFonts w:ascii="Times New Roman" w:hAnsi="Times New Roman" w:cs="Times New Roman"/>
                <w:sz w:val="24"/>
                <w:szCs w:val="24"/>
              </w:rPr>
            </w:pPr>
          </w:p>
        </w:tc>
        <w:tc>
          <w:tcPr>
            <w:tcW w:w="900" w:type="dxa"/>
          </w:tcPr>
          <w:p w14:paraId="16ED3AAA" w14:textId="77777777" w:rsidR="00AB06EA" w:rsidRPr="00E34077" w:rsidRDefault="00AB06EA" w:rsidP="00E34077">
            <w:pPr>
              <w:contextualSpacing/>
              <w:rPr>
                <w:rFonts w:ascii="Times New Roman" w:hAnsi="Times New Roman" w:cs="Times New Roman"/>
                <w:sz w:val="24"/>
                <w:szCs w:val="24"/>
              </w:rPr>
            </w:pPr>
          </w:p>
        </w:tc>
        <w:tc>
          <w:tcPr>
            <w:tcW w:w="1080" w:type="dxa"/>
          </w:tcPr>
          <w:p w14:paraId="25F041C8" w14:textId="77777777" w:rsidR="00AB06EA" w:rsidRPr="00E34077" w:rsidRDefault="00AB06EA" w:rsidP="00E34077">
            <w:pPr>
              <w:contextualSpacing/>
              <w:rPr>
                <w:rFonts w:ascii="Times New Roman" w:hAnsi="Times New Roman" w:cs="Times New Roman"/>
                <w:sz w:val="24"/>
                <w:szCs w:val="24"/>
              </w:rPr>
            </w:pPr>
          </w:p>
        </w:tc>
        <w:tc>
          <w:tcPr>
            <w:tcW w:w="1288" w:type="dxa"/>
          </w:tcPr>
          <w:p w14:paraId="0D186E13" w14:textId="77777777" w:rsidR="00AB06EA" w:rsidRPr="00E34077" w:rsidRDefault="00AB06EA" w:rsidP="00E34077">
            <w:pPr>
              <w:contextualSpacing/>
              <w:rPr>
                <w:rFonts w:ascii="Times New Roman" w:hAnsi="Times New Roman" w:cs="Times New Roman"/>
                <w:sz w:val="24"/>
                <w:szCs w:val="24"/>
              </w:rPr>
            </w:pPr>
          </w:p>
        </w:tc>
        <w:tc>
          <w:tcPr>
            <w:tcW w:w="1039" w:type="dxa"/>
          </w:tcPr>
          <w:p w14:paraId="7D438F43" w14:textId="77777777" w:rsidR="00AB06EA" w:rsidRPr="00E34077" w:rsidRDefault="00AB06EA" w:rsidP="00E34077">
            <w:pPr>
              <w:contextualSpacing/>
              <w:rPr>
                <w:rFonts w:ascii="Times New Roman" w:hAnsi="Times New Roman" w:cs="Times New Roman"/>
                <w:sz w:val="24"/>
                <w:szCs w:val="24"/>
              </w:rPr>
            </w:pPr>
          </w:p>
        </w:tc>
        <w:tc>
          <w:tcPr>
            <w:tcW w:w="1039" w:type="dxa"/>
          </w:tcPr>
          <w:p w14:paraId="23DBFEAB" w14:textId="77777777" w:rsidR="00AB06EA" w:rsidRPr="00E34077" w:rsidRDefault="00AB06EA" w:rsidP="00E34077">
            <w:pPr>
              <w:contextualSpacing/>
              <w:rPr>
                <w:rFonts w:ascii="Times New Roman" w:hAnsi="Times New Roman" w:cs="Times New Roman"/>
                <w:sz w:val="24"/>
                <w:szCs w:val="24"/>
              </w:rPr>
            </w:pPr>
          </w:p>
        </w:tc>
        <w:tc>
          <w:tcPr>
            <w:tcW w:w="1039" w:type="dxa"/>
          </w:tcPr>
          <w:p w14:paraId="49C5AD61" w14:textId="77777777" w:rsidR="00AB06EA" w:rsidRPr="00E34077" w:rsidRDefault="00AB06EA" w:rsidP="00E34077">
            <w:pPr>
              <w:contextualSpacing/>
              <w:rPr>
                <w:rFonts w:ascii="Times New Roman" w:hAnsi="Times New Roman" w:cs="Times New Roman"/>
                <w:sz w:val="24"/>
                <w:szCs w:val="24"/>
              </w:rPr>
            </w:pPr>
          </w:p>
        </w:tc>
      </w:tr>
      <w:tr w:rsidR="00225110" w:rsidRPr="00E34077" w14:paraId="36896E37" w14:textId="77777777" w:rsidTr="00475EEF">
        <w:tc>
          <w:tcPr>
            <w:tcW w:w="1038" w:type="dxa"/>
          </w:tcPr>
          <w:p w14:paraId="0F1BA849" w14:textId="77777777" w:rsidR="00AB06EA" w:rsidRPr="00E34077" w:rsidRDefault="00AB06EA" w:rsidP="00E34077">
            <w:pPr>
              <w:contextualSpacing/>
              <w:rPr>
                <w:rFonts w:ascii="Times New Roman" w:hAnsi="Times New Roman" w:cs="Times New Roman"/>
                <w:sz w:val="24"/>
                <w:szCs w:val="24"/>
              </w:rPr>
            </w:pPr>
          </w:p>
        </w:tc>
        <w:tc>
          <w:tcPr>
            <w:tcW w:w="1039" w:type="dxa"/>
          </w:tcPr>
          <w:p w14:paraId="3313A46E" w14:textId="77777777" w:rsidR="00AB06EA" w:rsidRPr="00E34077" w:rsidRDefault="00AB06EA" w:rsidP="00E34077">
            <w:pPr>
              <w:contextualSpacing/>
              <w:rPr>
                <w:rFonts w:ascii="Times New Roman" w:hAnsi="Times New Roman" w:cs="Times New Roman"/>
                <w:sz w:val="24"/>
                <w:szCs w:val="24"/>
              </w:rPr>
            </w:pPr>
          </w:p>
        </w:tc>
        <w:tc>
          <w:tcPr>
            <w:tcW w:w="888" w:type="dxa"/>
          </w:tcPr>
          <w:p w14:paraId="1397D460" w14:textId="77777777" w:rsidR="00AB06EA" w:rsidRPr="00E34077" w:rsidRDefault="00AB06EA" w:rsidP="00E34077">
            <w:pPr>
              <w:contextualSpacing/>
              <w:rPr>
                <w:rFonts w:ascii="Times New Roman" w:hAnsi="Times New Roman" w:cs="Times New Roman"/>
                <w:sz w:val="24"/>
                <w:szCs w:val="24"/>
              </w:rPr>
            </w:pPr>
          </w:p>
        </w:tc>
        <w:tc>
          <w:tcPr>
            <w:tcW w:w="900" w:type="dxa"/>
          </w:tcPr>
          <w:p w14:paraId="42BB1422" w14:textId="77777777" w:rsidR="00AB06EA" w:rsidRPr="00E34077" w:rsidRDefault="00AB06EA" w:rsidP="00E34077">
            <w:pPr>
              <w:contextualSpacing/>
              <w:rPr>
                <w:rFonts w:ascii="Times New Roman" w:hAnsi="Times New Roman" w:cs="Times New Roman"/>
                <w:sz w:val="24"/>
                <w:szCs w:val="24"/>
              </w:rPr>
            </w:pPr>
          </w:p>
        </w:tc>
        <w:tc>
          <w:tcPr>
            <w:tcW w:w="1080" w:type="dxa"/>
          </w:tcPr>
          <w:p w14:paraId="1E002B1B" w14:textId="77777777" w:rsidR="00AB06EA" w:rsidRPr="00E34077" w:rsidRDefault="00AB06EA" w:rsidP="00E34077">
            <w:pPr>
              <w:contextualSpacing/>
              <w:rPr>
                <w:rFonts w:ascii="Times New Roman" w:hAnsi="Times New Roman" w:cs="Times New Roman"/>
                <w:sz w:val="24"/>
                <w:szCs w:val="24"/>
              </w:rPr>
            </w:pPr>
          </w:p>
        </w:tc>
        <w:tc>
          <w:tcPr>
            <w:tcW w:w="1288" w:type="dxa"/>
          </w:tcPr>
          <w:p w14:paraId="07825A9E" w14:textId="77777777" w:rsidR="00AB06EA" w:rsidRPr="00E34077" w:rsidRDefault="00AB06EA" w:rsidP="00E34077">
            <w:pPr>
              <w:contextualSpacing/>
              <w:rPr>
                <w:rFonts w:ascii="Times New Roman" w:hAnsi="Times New Roman" w:cs="Times New Roman"/>
                <w:sz w:val="24"/>
                <w:szCs w:val="24"/>
              </w:rPr>
            </w:pPr>
          </w:p>
        </w:tc>
        <w:tc>
          <w:tcPr>
            <w:tcW w:w="1039" w:type="dxa"/>
          </w:tcPr>
          <w:p w14:paraId="2EDB0E88" w14:textId="77777777" w:rsidR="00AB06EA" w:rsidRPr="00E34077" w:rsidRDefault="00AB06EA" w:rsidP="00E34077">
            <w:pPr>
              <w:contextualSpacing/>
              <w:rPr>
                <w:rFonts w:ascii="Times New Roman" w:hAnsi="Times New Roman" w:cs="Times New Roman"/>
                <w:sz w:val="24"/>
                <w:szCs w:val="24"/>
              </w:rPr>
            </w:pPr>
          </w:p>
        </w:tc>
        <w:tc>
          <w:tcPr>
            <w:tcW w:w="1039" w:type="dxa"/>
          </w:tcPr>
          <w:p w14:paraId="24C9348D" w14:textId="77777777" w:rsidR="00AB06EA" w:rsidRPr="00E34077" w:rsidRDefault="00AB06EA" w:rsidP="00E34077">
            <w:pPr>
              <w:contextualSpacing/>
              <w:rPr>
                <w:rFonts w:ascii="Times New Roman" w:hAnsi="Times New Roman" w:cs="Times New Roman"/>
                <w:sz w:val="24"/>
                <w:szCs w:val="24"/>
              </w:rPr>
            </w:pPr>
          </w:p>
        </w:tc>
        <w:tc>
          <w:tcPr>
            <w:tcW w:w="1039" w:type="dxa"/>
          </w:tcPr>
          <w:p w14:paraId="55F1C117" w14:textId="77777777" w:rsidR="00AB06EA" w:rsidRPr="00E34077" w:rsidRDefault="00AB06EA" w:rsidP="00E34077">
            <w:pPr>
              <w:contextualSpacing/>
              <w:rPr>
                <w:rFonts w:ascii="Times New Roman" w:hAnsi="Times New Roman" w:cs="Times New Roman"/>
                <w:sz w:val="24"/>
                <w:szCs w:val="24"/>
              </w:rPr>
            </w:pPr>
          </w:p>
        </w:tc>
      </w:tr>
      <w:tr w:rsidR="00225110" w:rsidRPr="00E34077" w14:paraId="1DBC3EFB" w14:textId="77777777" w:rsidTr="00475EEF">
        <w:tc>
          <w:tcPr>
            <w:tcW w:w="1038" w:type="dxa"/>
          </w:tcPr>
          <w:p w14:paraId="1B11D1C9" w14:textId="77777777" w:rsidR="00AB06EA" w:rsidRPr="00E34077" w:rsidRDefault="00AB06EA" w:rsidP="00E34077">
            <w:pPr>
              <w:contextualSpacing/>
              <w:rPr>
                <w:rFonts w:ascii="Times New Roman" w:hAnsi="Times New Roman" w:cs="Times New Roman"/>
                <w:sz w:val="24"/>
                <w:szCs w:val="24"/>
              </w:rPr>
            </w:pPr>
          </w:p>
        </w:tc>
        <w:tc>
          <w:tcPr>
            <w:tcW w:w="1039" w:type="dxa"/>
          </w:tcPr>
          <w:p w14:paraId="15A9BCA7" w14:textId="77777777" w:rsidR="00AB06EA" w:rsidRPr="00E34077" w:rsidRDefault="00AB06EA" w:rsidP="00E34077">
            <w:pPr>
              <w:contextualSpacing/>
              <w:rPr>
                <w:rFonts w:ascii="Times New Roman" w:hAnsi="Times New Roman" w:cs="Times New Roman"/>
                <w:sz w:val="24"/>
                <w:szCs w:val="24"/>
              </w:rPr>
            </w:pPr>
          </w:p>
        </w:tc>
        <w:tc>
          <w:tcPr>
            <w:tcW w:w="888" w:type="dxa"/>
          </w:tcPr>
          <w:p w14:paraId="2BB701B9" w14:textId="77777777" w:rsidR="00AB06EA" w:rsidRPr="00E34077" w:rsidRDefault="00AB06EA" w:rsidP="00E34077">
            <w:pPr>
              <w:contextualSpacing/>
              <w:rPr>
                <w:rFonts w:ascii="Times New Roman" w:hAnsi="Times New Roman" w:cs="Times New Roman"/>
                <w:sz w:val="24"/>
                <w:szCs w:val="24"/>
              </w:rPr>
            </w:pPr>
          </w:p>
        </w:tc>
        <w:tc>
          <w:tcPr>
            <w:tcW w:w="900" w:type="dxa"/>
          </w:tcPr>
          <w:p w14:paraId="26C9F2BF" w14:textId="77777777" w:rsidR="00AB06EA" w:rsidRPr="00E34077" w:rsidRDefault="00AB06EA" w:rsidP="00E34077">
            <w:pPr>
              <w:contextualSpacing/>
              <w:rPr>
                <w:rFonts w:ascii="Times New Roman" w:hAnsi="Times New Roman" w:cs="Times New Roman"/>
                <w:sz w:val="24"/>
                <w:szCs w:val="24"/>
              </w:rPr>
            </w:pPr>
          </w:p>
        </w:tc>
        <w:tc>
          <w:tcPr>
            <w:tcW w:w="1080" w:type="dxa"/>
          </w:tcPr>
          <w:p w14:paraId="2C724961" w14:textId="77777777" w:rsidR="00AB06EA" w:rsidRPr="00E34077" w:rsidRDefault="00AB06EA" w:rsidP="00E34077">
            <w:pPr>
              <w:contextualSpacing/>
              <w:rPr>
                <w:rFonts w:ascii="Times New Roman" w:hAnsi="Times New Roman" w:cs="Times New Roman"/>
                <w:sz w:val="24"/>
                <w:szCs w:val="24"/>
              </w:rPr>
            </w:pPr>
          </w:p>
        </w:tc>
        <w:tc>
          <w:tcPr>
            <w:tcW w:w="1288" w:type="dxa"/>
          </w:tcPr>
          <w:p w14:paraId="3775C65C" w14:textId="77777777" w:rsidR="00AB06EA" w:rsidRPr="00E34077" w:rsidRDefault="00AB06EA" w:rsidP="00E34077">
            <w:pPr>
              <w:contextualSpacing/>
              <w:rPr>
                <w:rFonts w:ascii="Times New Roman" w:hAnsi="Times New Roman" w:cs="Times New Roman"/>
                <w:sz w:val="24"/>
                <w:szCs w:val="24"/>
              </w:rPr>
            </w:pPr>
          </w:p>
        </w:tc>
        <w:tc>
          <w:tcPr>
            <w:tcW w:w="1039" w:type="dxa"/>
          </w:tcPr>
          <w:p w14:paraId="3C479322" w14:textId="77777777" w:rsidR="00AB06EA" w:rsidRPr="00E34077" w:rsidRDefault="00AB06EA" w:rsidP="00E34077">
            <w:pPr>
              <w:contextualSpacing/>
              <w:rPr>
                <w:rFonts w:ascii="Times New Roman" w:hAnsi="Times New Roman" w:cs="Times New Roman"/>
                <w:sz w:val="24"/>
                <w:szCs w:val="24"/>
              </w:rPr>
            </w:pPr>
          </w:p>
        </w:tc>
        <w:tc>
          <w:tcPr>
            <w:tcW w:w="1039" w:type="dxa"/>
          </w:tcPr>
          <w:p w14:paraId="20E465C8" w14:textId="77777777" w:rsidR="00AB06EA" w:rsidRPr="00E34077" w:rsidRDefault="00AB06EA" w:rsidP="00E34077">
            <w:pPr>
              <w:contextualSpacing/>
              <w:rPr>
                <w:rFonts w:ascii="Times New Roman" w:hAnsi="Times New Roman" w:cs="Times New Roman"/>
                <w:sz w:val="24"/>
                <w:szCs w:val="24"/>
              </w:rPr>
            </w:pPr>
          </w:p>
        </w:tc>
        <w:tc>
          <w:tcPr>
            <w:tcW w:w="1039" w:type="dxa"/>
          </w:tcPr>
          <w:p w14:paraId="752168BE" w14:textId="77777777" w:rsidR="00AB06EA" w:rsidRPr="00E34077" w:rsidRDefault="00AB06EA" w:rsidP="00E34077">
            <w:pPr>
              <w:contextualSpacing/>
              <w:rPr>
                <w:rFonts w:ascii="Times New Roman" w:hAnsi="Times New Roman" w:cs="Times New Roman"/>
                <w:sz w:val="24"/>
                <w:szCs w:val="24"/>
              </w:rPr>
            </w:pPr>
          </w:p>
        </w:tc>
      </w:tr>
      <w:tr w:rsidR="00225110" w:rsidRPr="00E34077" w14:paraId="18F21782" w14:textId="77777777" w:rsidTr="00475EEF">
        <w:tc>
          <w:tcPr>
            <w:tcW w:w="1038" w:type="dxa"/>
          </w:tcPr>
          <w:p w14:paraId="6B54C1AD" w14:textId="77777777" w:rsidR="00AB06EA" w:rsidRPr="00E34077" w:rsidRDefault="00AB06EA" w:rsidP="00E34077">
            <w:pPr>
              <w:contextualSpacing/>
              <w:rPr>
                <w:rFonts w:ascii="Times New Roman" w:hAnsi="Times New Roman" w:cs="Times New Roman"/>
                <w:sz w:val="24"/>
                <w:szCs w:val="24"/>
              </w:rPr>
            </w:pPr>
          </w:p>
        </w:tc>
        <w:tc>
          <w:tcPr>
            <w:tcW w:w="1039" w:type="dxa"/>
          </w:tcPr>
          <w:p w14:paraId="2D96FA51" w14:textId="77777777" w:rsidR="00AB06EA" w:rsidRPr="00E34077" w:rsidRDefault="00AB06EA" w:rsidP="00E34077">
            <w:pPr>
              <w:contextualSpacing/>
              <w:rPr>
                <w:rFonts w:ascii="Times New Roman" w:hAnsi="Times New Roman" w:cs="Times New Roman"/>
                <w:sz w:val="24"/>
                <w:szCs w:val="24"/>
              </w:rPr>
            </w:pPr>
          </w:p>
        </w:tc>
        <w:tc>
          <w:tcPr>
            <w:tcW w:w="888" w:type="dxa"/>
          </w:tcPr>
          <w:p w14:paraId="140DCD2B" w14:textId="77777777" w:rsidR="00AB06EA" w:rsidRPr="00E34077" w:rsidRDefault="00AB06EA" w:rsidP="00E34077">
            <w:pPr>
              <w:contextualSpacing/>
              <w:rPr>
                <w:rFonts w:ascii="Times New Roman" w:hAnsi="Times New Roman" w:cs="Times New Roman"/>
                <w:sz w:val="24"/>
                <w:szCs w:val="24"/>
              </w:rPr>
            </w:pPr>
          </w:p>
        </w:tc>
        <w:tc>
          <w:tcPr>
            <w:tcW w:w="900" w:type="dxa"/>
          </w:tcPr>
          <w:p w14:paraId="7084B8FE" w14:textId="77777777" w:rsidR="00AB06EA" w:rsidRPr="00E34077" w:rsidRDefault="00AB06EA" w:rsidP="00E34077">
            <w:pPr>
              <w:contextualSpacing/>
              <w:rPr>
                <w:rFonts w:ascii="Times New Roman" w:hAnsi="Times New Roman" w:cs="Times New Roman"/>
                <w:sz w:val="24"/>
                <w:szCs w:val="24"/>
              </w:rPr>
            </w:pPr>
          </w:p>
        </w:tc>
        <w:tc>
          <w:tcPr>
            <w:tcW w:w="1080" w:type="dxa"/>
          </w:tcPr>
          <w:p w14:paraId="2EB9E854" w14:textId="77777777" w:rsidR="00AB06EA" w:rsidRPr="00E34077" w:rsidRDefault="00AB06EA" w:rsidP="00E34077">
            <w:pPr>
              <w:contextualSpacing/>
              <w:rPr>
                <w:rFonts w:ascii="Times New Roman" w:hAnsi="Times New Roman" w:cs="Times New Roman"/>
                <w:sz w:val="24"/>
                <w:szCs w:val="24"/>
              </w:rPr>
            </w:pPr>
          </w:p>
        </w:tc>
        <w:tc>
          <w:tcPr>
            <w:tcW w:w="1288" w:type="dxa"/>
          </w:tcPr>
          <w:p w14:paraId="2D12A254" w14:textId="77777777" w:rsidR="00AB06EA" w:rsidRPr="00E34077" w:rsidRDefault="00AB06EA" w:rsidP="00E34077">
            <w:pPr>
              <w:contextualSpacing/>
              <w:rPr>
                <w:rFonts w:ascii="Times New Roman" w:hAnsi="Times New Roman" w:cs="Times New Roman"/>
                <w:sz w:val="24"/>
                <w:szCs w:val="24"/>
              </w:rPr>
            </w:pPr>
          </w:p>
        </w:tc>
        <w:tc>
          <w:tcPr>
            <w:tcW w:w="1039" w:type="dxa"/>
          </w:tcPr>
          <w:p w14:paraId="3EEA32C1" w14:textId="77777777" w:rsidR="00AB06EA" w:rsidRPr="00E34077" w:rsidRDefault="00AB06EA" w:rsidP="00E34077">
            <w:pPr>
              <w:contextualSpacing/>
              <w:rPr>
                <w:rFonts w:ascii="Times New Roman" w:hAnsi="Times New Roman" w:cs="Times New Roman"/>
                <w:sz w:val="24"/>
                <w:szCs w:val="24"/>
              </w:rPr>
            </w:pPr>
          </w:p>
        </w:tc>
        <w:tc>
          <w:tcPr>
            <w:tcW w:w="1039" w:type="dxa"/>
          </w:tcPr>
          <w:p w14:paraId="39A9DF78" w14:textId="77777777" w:rsidR="00AB06EA" w:rsidRPr="00E34077" w:rsidRDefault="00AB06EA" w:rsidP="00E34077">
            <w:pPr>
              <w:contextualSpacing/>
              <w:rPr>
                <w:rFonts w:ascii="Times New Roman" w:hAnsi="Times New Roman" w:cs="Times New Roman"/>
                <w:sz w:val="24"/>
                <w:szCs w:val="24"/>
              </w:rPr>
            </w:pPr>
          </w:p>
        </w:tc>
        <w:tc>
          <w:tcPr>
            <w:tcW w:w="1039" w:type="dxa"/>
          </w:tcPr>
          <w:p w14:paraId="44EED1C4" w14:textId="77777777" w:rsidR="00AB06EA" w:rsidRPr="00E34077" w:rsidRDefault="00AB06EA" w:rsidP="00E34077">
            <w:pPr>
              <w:contextualSpacing/>
              <w:rPr>
                <w:rFonts w:ascii="Times New Roman" w:hAnsi="Times New Roman" w:cs="Times New Roman"/>
                <w:sz w:val="24"/>
                <w:szCs w:val="24"/>
              </w:rPr>
            </w:pPr>
          </w:p>
        </w:tc>
      </w:tr>
      <w:tr w:rsidR="00225110" w:rsidRPr="00E34077" w14:paraId="2B75FBA0" w14:textId="77777777" w:rsidTr="00475EEF">
        <w:tc>
          <w:tcPr>
            <w:tcW w:w="1038" w:type="dxa"/>
          </w:tcPr>
          <w:p w14:paraId="30AFE328" w14:textId="77777777" w:rsidR="00AB06EA" w:rsidRPr="00E34077" w:rsidRDefault="00AB06EA" w:rsidP="00E34077">
            <w:pPr>
              <w:contextualSpacing/>
              <w:rPr>
                <w:rFonts w:ascii="Times New Roman" w:hAnsi="Times New Roman" w:cs="Times New Roman"/>
                <w:sz w:val="24"/>
                <w:szCs w:val="24"/>
              </w:rPr>
            </w:pPr>
          </w:p>
        </w:tc>
        <w:tc>
          <w:tcPr>
            <w:tcW w:w="1039" w:type="dxa"/>
          </w:tcPr>
          <w:p w14:paraId="66AA5463" w14:textId="77777777" w:rsidR="00AB06EA" w:rsidRPr="00E34077" w:rsidRDefault="00AB06EA" w:rsidP="00E34077">
            <w:pPr>
              <w:contextualSpacing/>
              <w:rPr>
                <w:rFonts w:ascii="Times New Roman" w:hAnsi="Times New Roman" w:cs="Times New Roman"/>
                <w:sz w:val="24"/>
                <w:szCs w:val="24"/>
              </w:rPr>
            </w:pPr>
          </w:p>
        </w:tc>
        <w:tc>
          <w:tcPr>
            <w:tcW w:w="888" w:type="dxa"/>
          </w:tcPr>
          <w:p w14:paraId="2F745885" w14:textId="77777777" w:rsidR="00AB06EA" w:rsidRPr="00E34077" w:rsidRDefault="00AB06EA" w:rsidP="00E34077">
            <w:pPr>
              <w:contextualSpacing/>
              <w:rPr>
                <w:rFonts w:ascii="Times New Roman" w:hAnsi="Times New Roman" w:cs="Times New Roman"/>
                <w:sz w:val="24"/>
                <w:szCs w:val="24"/>
              </w:rPr>
            </w:pPr>
          </w:p>
        </w:tc>
        <w:tc>
          <w:tcPr>
            <w:tcW w:w="900" w:type="dxa"/>
          </w:tcPr>
          <w:p w14:paraId="1D74B824" w14:textId="77777777" w:rsidR="00AB06EA" w:rsidRPr="00E34077" w:rsidRDefault="00AB06EA" w:rsidP="00E34077">
            <w:pPr>
              <w:contextualSpacing/>
              <w:rPr>
                <w:rFonts w:ascii="Times New Roman" w:hAnsi="Times New Roman" w:cs="Times New Roman"/>
                <w:sz w:val="24"/>
                <w:szCs w:val="24"/>
              </w:rPr>
            </w:pPr>
          </w:p>
        </w:tc>
        <w:tc>
          <w:tcPr>
            <w:tcW w:w="1080" w:type="dxa"/>
          </w:tcPr>
          <w:p w14:paraId="21C8FE0B" w14:textId="77777777" w:rsidR="00AB06EA" w:rsidRPr="00E34077" w:rsidRDefault="00AB06EA" w:rsidP="00E34077">
            <w:pPr>
              <w:contextualSpacing/>
              <w:rPr>
                <w:rFonts w:ascii="Times New Roman" w:hAnsi="Times New Roman" w:cs="Times New Roman"/>
                <w:sz w:val="24"/>
                <w:szCs w:val="24"/>
              </w:rPr>
            </w:pPr>
          </w:p>
        </w:tc>
        <w:tc>
          <w:tcPr>
            <w:tcW w:w="1288" w:type="dxa"/>
          </w:tcPr>
          <w:p w14:paraId="36C6B1FB" w14:textId="77777777" w:rsidR="00AB06EA" w:rsidRPr="00E34077" w:rsidRDefault="00AB06EA" w:rsidP="00E34077">
            <w:pPr>
              <w:contextualSpacing/>
              <w:rPr>
                <w:rFonts w:ascii="Times New Roman" w:hAnsi="Times New Roman" w:cs="Times New Roman"/>
                <w:sz w:val="24"/>
                <w:szCs w:val="24"/>
              </w:rPr>
            </w:pPr>
          </w:p>
        </w:tc>
        <w:tc>
          <w:tcPr>
            <w:tcW w:w="1039" w:type="dxa"/>
          </w:tcPr>
          <w:p w14:paraId="7FA6B6AF" w14:textId="77777777" w:rsidR="00AB06EA" w:rsidRPr="00E34077" w:rsidRDefault="00AB06EA" w:rsidP="00E34077">
            <w:pPr>
              <w:contextualSpacing/>
              <w:rPr>
                <w:rFonts w:ascii="Times New Roman" w:hAnsi="Times New Roman" w:cs="Times New Roman"/>
                <w:sz w:val="24"/>
                <w:szCs w:val="24"/>
              </w:rPr>
            </w:pPr>
          </w:p>
        </w:tc>
        <w:tc>
          <w:tcPr>
            <w:tcW w:w="1039" w:type="dxa"/>
          </w:tcPr>
          <w:p w14:paraId="39BB42DF" w14:textId="77777777" w:rsidR="00AB06EA" w:rsidRPr="00E34077" w:rsidRDefault="00AB06EA" w:rsidP="00E34077">
            <w:pPr>
              <w:contextualSpacing/>
              <w:rPr>
                <w:rFonts w:ascii="Times New Roman" w:hAnsi="Times New Roman" w:cs="Times New Roman"/>
                <w:sz w:val="24"/>
                <w:szCs w:val="24"/>
              </w:rPr>
            </w:pPr>
          </w:p>
        </w:tc>
        <w:tc>
          <w:tcPr>
            <w:tcW w:w="1039" w:type="dxa"/>
          </w:tcPr>
          <w:p w14:paraId="6001430C" w14:textId="77777777" w:rsidR="00AB06EA" w:rsidRPr="00E34077" w:rsidRDefault="00AB06EA" w:rsidP="00E34077">
            <w:pPr>
              <w:contextualSpacing/>
              <w:rPr>
                <w:rFonts w:ascii="Times New Roman" w:hAnsi="Times New Roman" w:cs="Times New Roman"/>
                <w:sz w:val="24"/>
                <w:szCs w:val="24"/>
              </w:rPr>
            </w:pPr>
          </w:p>
        </w:tc>
      </w:tr>
      <w:tr w:rsidR="00225110" w:rsidRPr="00E34077" w14:paraId="1C095E98" w14:textId="77777777" w:rsidTr="00475EEF">
        <w:tc>
          <w:tcPr>
            <w:tcW w:w="1038" w:type="dxa"/>
          </w:tcPr>
          <w:p w14:paraId="3E88E0A7" w14:textId="77777777" w:rsidR="00AB06EA" w:rsidRPr="00E34077" w:rsidRDefault="00AB06EA" w:rsidP="00E34077">
            <w:pPr>
              <w:contextualSpacing/>
              <w:rPr>
                <w:rFonts w:ascii="Times New Roman" w:hAnsi="Times New Roman" w:cs="Times New Roman"/>
                <w:sz w:val="24"/>
                <w:szCs w:val="24"/>
              </w:rPr>
            </w:pPr>
          </w:p>
        </w:tc>
        <w:tc>
          <w:tcPr>
            <w:tcW w:w="1039" w:type="dxa"/>
          </w:tcPr>
          <w:p w14:paraId="241F3006" w14:textId="77777777" w:rsidR="00AB06EA" w:rsidRPr="00E34077" w:rsidRDefault="00AB06EA" w:rsidP="00E34077">
            <w:pPr>
              <w:contextualSpacing/>
              <w:rPr>
                <w:rFonts w:ascii="Times New Roman" w:hAnsi="Times New Roman" w:cs="Times New Roman"/>
                <w:sz w:val="24"/>
                <w:szCs w:val="24"/>
              </w:rPr>
            </w:pPr>
          </w:p>
        </w:tc>
        <w:tc>
          <w:tcPr>
            <w:tcW w:w="888" w:type="dxa"/>
          </w:tcPr>
          <w:p w14:paraId="5B822959" w14:textId="77777777" w:rsidR="00AB06EA" w:rsidRPr="00E34077" w:rsidRDefault="00AB06EA" w:rsidP="00E34077">
            <w:pPr>
              <w:contextualSpacing/>
              <w:rPr>
                <w:rFonts w:ascii="Times New Roman" w:hAnsi="Times New Roman" w:cs="Times New Roman"/>
                <w:sz w:val="24"/>
                <w:szCs w:val="24"/>
              </w:rPr>
            </w:pPr>
          </w:p>
        </w:tc>
        <w:tc>
          <w:tcPr>
            <w:tcW w:w="900" w:type="dxa"/>
          </w:tcPr>
          <w:p w14:paraId="2B792D00" w14:textId="77777777" w:rsidR="00AB06EA" w:rsidRPr="00E34077" w:rsidRDefault="00AB06EA" w:rsidP="00E34077">
            <w:pPr>
              <w:contextualSpacing/>
              <w:rPr>
                <w:rFonts w:ascii="Times New Roman" w:hAnsi="Times New Roman" w:cs="Times New Roman"/>
                <w:sz w:val="24"/>
                <w:szCs w:val="24"/>
              </w:rPr>
            </w:pPr>
          </w:p>
        </w:tc>
        <w:tc>
          <w:tcPr>
            <w:tcW w:w="1080" w:type="dxa"/>
          </w:tcPr>
          <w:p w14:paraId="62C02187" w14:textId="77777777" w:rsidR="00AB06EA" w:rsidRPr="00E34077" w:rsidRDefault="00AB06EA" w:rsidP="00E34077">
            <w:pPr>
              <w:contextualSpacing/>
              <w:rPr>
                <w:rFonts w:ascii="Times New Roman" w:hAnsi="Times New Roman" w:cs="Times New Roman"/>
                <w:sz w:val="24"/>
                <w:szCs w:val="24"/>
              </w:rPr>
            </w:pPr>
          </w:p>
        </w:tc>
        <w:tc>
          <w:tcPr>
            <w:tcW w:w="1288" w:type="dxa"/>
          </w:tcPr>
          <w:p w14:paraId="7FD331A6" w14:textId="77777777" w:rsidR="00AB06EA" w:rsidRPr="00E34077" w:rsidRDefault="00AB06EA" w:rsidP="00E34077">
            <w:pPr>
              <w:contextualSpacing/>
              <w:rPr>
                <w:rFonts w:ascii="Times New Roman" w:hAnsi="Times New Roman" w:cs="Times New Roman"/>
                <w:sz w:val="24"/>
                <w:szCs w:val="24"/>
              </w:rPr>
            </w:pPr>
          </w:p>
        </w:tc>
        <w:tc>
          <w:tcPr>
            <w:tcW w:w="1039" w:type="dxa"/>
          </w:tcPr>
          <w:p w14:paraId="6424A5F0" w14:textId="77777777" w:rsidR="00AB06EA" w:rsidRPr="00E34077" w:rsidRDefault="00AB06EA" w:rsidP="00E34077">
            <w:pPr>
              <w:contextualSpacing/>
              <w:rPr>
                <w:rFonts w:ascii="Times New Roman" w:hAnsi="Times New Roman" w:cs="Times New Roman"/>
                <w:sz w:val="24"/>
                <w:szCs w:val="24"/>
              </w:rPr>
            </w:pPr>
          </w:p>
        </w:tc>
        <w:tc>
          <w:tcPr>
            <w:tcW w:w="1039" w:type="dxa"/>
          </w:tcPr>
          <w:p w14:paraId="6CFED31C" w14:textId="77777777" w:rsidR="00AB06EA" w:rsidRPr="00E34077" w:rsidRDefault="00AB06EA" w:rsidP="00E34077">
            <w:pPr>
              <w:contextualSpacing/>
              <w:rPr>
                <w:rFonts w:ascii="Times New Roman" w:hAnsi="Times New Roman" w:cs="Times New Roman"/>
                <w:sz w:val="24"/>
                <w:szCs w:val="24"/>
              </w:rPr>
            </w:pPr>
          </w:p>
        </w:tc>
        <w:tc>
          <w:tcPr>
            <w:tcW w:w="1039" w:type="dxa"/>
          </w:tcPr>
          <w:p w14:paraId="06F5BABB" w14:textId="77777777" w:rsidR="00AB06EA" w:rsidRPr="00E34077" w:rsidRDefault="00AB06EA" w:rsidP="00E34077">
            <w:pPr>
              <w:contextualSpacing/>
              <w:rPr>
                <w:rFonts w:ascii="Times New Roman" w:hAnsi="Times New Roman" w:cs="Times New Roman"/>
                <w:sz w:val="24"/>
                <w:szCs w:val="24"/>
              </w:rPr>
            </w:pPr>
          </w:p>
        </w:tc>
      </w:tr>
      <w:tr w:rsidR="00225110" w:rsidRPr="00E34077" w14:paraId="7ABA8116" w14:textId="77777777" w:rsidTr="00475EEF">
        <w:tc>
          <w:tcPr>
            <w:tcW w:w="1038" w:type="dxa"/>
          </w:tcPr>
          <w:p w14:paraId="3B0535AE" w14:textId="77777777" w:rsidR="00AB06EA" w:rsidRPr="00E34077" w:rsidRDefault="00AB06EA" w:rsidP="00E34077">
            <w:pPr>
              <w:contextualSpacing/>
              <w:rPr>
                <w:rFonts w:ascii="Times New Roman" w:hAnsi="Times New Roman" w:cs="Times New Roman"/>
                <w:sz w:val="24"/>
                <w:szCs w:val="24"/>
              </w:rPr>
            </w:pPr>
          </w:p>
        </w:tc>
        <w:tc>
          <w:tcPr>
            <w:tcW w:w="1039" w:type="dxa"/>
          </w:tcPr>
          <w:p w14:paraId="51E91D1E" w14:textId="77777777" w:rsidR="00AB06EA" w:rsidRPr="00E34077" w:rsidRDefault="00AB06EA" w:rsidP="00E34077">
            <w:pPr>
              <w:contextualSpacing/>
              <w:rPr>
                <w:rFonts w:ascii="Times New Roman" w:hAnsi="Times New Roman" w:cs="Times New Roman"/>
                <w:sz w:val="24"/>
                <w:szCs w:val="24"/>
              </w:rPr>
            </w:pPr>
          </w:p>
        </w:tc>
        <w:tc>
          <w:tcPr>
            <w:tcW w:w="888" w:type="dxa"/>
          </w:tcPr>
          <w:p w14:paraId="770ED79E" w14:textId="77777777" w:rsidR="00AB06EA" w:rsidRPr="00E34077" w:rsidRDefault="00AB06EA" w:rsidP="00E34077">
            <w:pPr>
              <w:contextualSpacing/>
              <w:rPr>
                <w:rFonts w:ascii="Times New Roman" w:hAnsi="Times New Roman" w:cs="Times New Roman"/>
                <w:sz w:val="24"/>
                <w:szCs w:val="24"/>
              </w:rPr>
            </w:pPr>
          </w:p>
        </w:tc>
        <w:tc>
          <w:tcPr>
            <w:tcW w:w="900" w:type="dxa"/>
          </w:tcPr>
          <w:p w14:paraId="0F72D2CB" w14:textId="77777777" w:rsidR="00AB06EA" w:rsidRPr="00E34077" w:rsidRDefault="00AB06EA" w:rsidP="00E34077">
            <w:pPr>
              <w:contextualSpacing/>
              <w:rPr>
                <w:rFonts w:ascii="Times New Roman" w:hAnsi="Times New Roman" w:cs="Times New Roman"/>
                <w:sz w:val="24"/>
                <w:szCs w:val="24"/>
              </w:rPr>
            </w:pPr>
          </w:p>
        </w:tc>
        <w:tc>
          <w:tcPr>
            <w:tcW w:w="1080" w:type="dxa"/>
          </w:tcPr>
          <w:p w14:paraId="430D7C1B" w14:textId="77777777" w:rsidR="00AB06EA" w:rsidRPr="00E34077" w:rsidRDefault="00AB06EA" w:rsidP="00E34077">
            <w:pPr>
              <w:contextualSpacing/>
              <w:rPr>
                <w:rFonts w:ascii="Times New Roman" w:hAnsi="Times New Roman" w:cs="Times New Roman"/>
                <w:sz w:val="24"/>
                <w:szCs w:val="24"/>
              </w:rPr>
            </w:pPr>
          </w:p>
        </w:tc>
        <w:tc>
          <w:tcPr>
            <w:tcW w:w="1288" w:type="dxa"/>
          </w:tcPr>
          <w:p w14:paraId="775EE0C9" w14:textId="77777777" w:rsidR="00AB06EA" w:rsidRPr="00E34077" w:rsidRDefault="00AB06EA" w:rsidP="00E34077">
            <w:pPr>
              <w:contextualSpacing/>
              <w:rPr>
                <w:rFonts w:ascii="Times New Roman" w:hAnsi="Times New Roman" w:cs="Times New Roman"/>
                <w:sz w:val="24"/>
                <w:szCs w:val="24"/>
              </w:rPr>
            </w:pPr>
          </w:p>
        </w:tc>
        <w:tc>
          <w:tcPr>
            <w:tcW w:w="1039" w:type="dxa"/>
          </w:tcPr>
          <w:p w14:paraId="0DE27C14" w14:textId="77777777" w:rsidR="00AB06EA" w:rsidRPr="00E34077" w:rsidRDefault="00AB06EA" w:rsidP="00E34077">
            <w:pPr>
              <w:contextualSpacing/>
              <w:rPr>
                <w:rFonts w:ascii="Times New Roman" w:hAnsi="Times New Roman" w:cs="Times New Roman"/>
                <w:sz w:val="24"/>
                <w:szCs w:val="24"/>
              </w:rPr>
            </w:pPr>
          </w:p>
        </w:tc>
        <w:tc>
          <w:tcPr>
            <w:tcW w:w="1039" w:type="dxa"/>
          </w:tcPr>
          <w:p w14:paraId="44BEC4E3" w14:textId="77777777" w:rsidR="00AB06EA" w:rsidRPr="00E34077" w:rsidRDefault="00AB06EA" w:rsidP="00E34077">
            <w:pPr>
              <w:contextualSpacing/>
              <w:rPr>
                <w:rFonts w:ascii="Times New Roman" w:hAnsi="Times New Roman" w:cs="Times New Roman"/>
                <w:sz w:val="24"/>
                <w:szCs w:val="24"/>
              </w:rPr>
            </w:pPr>
          </w:p>
        </w:tc>
        <w:tc>
          <w:tcPr>
            <w:tcW w:w="1039" w:type="dxa"/>
          </w:tcPr>
          <w:p w14:paraId="65940617" w14:textId="77777777" w:rsidR="00AB06EA" w:rsidRPr="00E34077" w:rsidRDefault="00AB06EA" w:rsidP="00E34077">
            <w:pPr>
              <w:contextualSpacing/>
              <w:rPr>
                <w:rFonts w:ascii="Times New Roman" w:hAnsi="Times New Roman" w:cs="Times New Roman"/>
                <w:sz w:val="24"/>
                <w:szCs w:val="24"/>
              </w:rPr>
            </w:pPr>
          </w:p>
        </w:tc>
      </w:tr>
      <w:tr w:rsidR="00225110" w:rsidRPr="00E34077" w14:paraId="0B3C4311" w14:textId="77777777" w:rsidTr="00475EEF">
        <w:tc>
          <w:tcPr>
            <w:tcW w:w="1038" w:type="dxa"/>
          </w:tcPr>
          <w:p w14:paraId="47FAA781" w14:textId="77777777" w:rsidR="00AB06EA" w:rsidRPr="00E34077" w:rsidRDefault="00AB06EA" w:rsidP="00E34077">
            <w:pPr>
              <w:contextualSpacing/>
              <w:rPr>
                <w:rFonts w:ascii="Times New Roman" w:hAnsi="Times New Roman" w:cs="Times New Roman"/>
                <w:sz w:val="24"/>
                <w:szCs w:val="24"/>
              </w:rPr>
            </w:pPr>
          </w:p>
        </w:tc>
        <w:tc>
          <w:tcPr>
            <w:tcW w:w="1039" w:type="dxa"/>
          </w:tcPr>
          <w:p w14:paraId="75F8E4B7" w14:textId="77777777" w:rsidR="00AB06EA" w:rsidRPr="00E34077" w:rsidRDefault="00AB06EA" w:rsidP="00E34077">
            <w:pPr>
              <w:contextualSpacing/>
              <w:rPr>
                <w:rFonts w:ascii="Times New Roman" w:hAnsi="Times New Roman" w:cs="Times New Roman"/>
                <w:sz w:val="24"/>
                <w:szCs w:val="24"/>
              </w:rPr>
            </w:pPr>
          </w:p>
        </w:tc>
        <w:tc>
          <w:tcPr>
            <w:tcW w:w="888" w:type="dxa"/>
          </w:tcPr>
          <w:p w14:paraId="686B2D0D" w14:textId="77777777" w:rsidR="00AB06EA" w:rsidRPr="00E34077" w:rsidRDefault="00AB06EA" w:rsidP="00E34077">
            <w:pPr>
              <w:contextualSpacing/>
              <w:rPr>
                <w:rFonts w:ascii="Times New Roman" w:hAnsi="Times New Roman" w:cs="Times New Roman"/>
                <w:sz w:val="24"/>
                <w:szCs w:val="24"/>
              </w:rPr>
            </w:pPr>
          </w:p>
        </w:tc>
        <w:tc>
          <w:tcPr>
            <w:tcW w:w="900" w:type="dxa"/>
          </w:tcPr>
          <w:p w14:paraId="72AC2D34" w14:textId="77777777" w:rsidR="00AB06EA" w:rsidRPr="00E34077" w:rsidRDefault="00AB06EA" w:rsidP="00E34077">
            <w:pPr>
              <w:contextualSpacing/>
              <w:rPr>
                <w:rFonts w:ascii="Times New Roman" w:hAnsi="Times New Roman" w:cs="Times New Roman"/>
                <w:sz w:val="24"/>
                <w:szCs w:val="24"/>
              </w:rPr>
            </w:pPr>
          </w:p>
        </w:tc>
        <w:tc>
          <w:tcPr>
            <w:tcW w:w="1080" w:type="dxa"/>
          </w:tcPr>
          <w:p w14:paraId="524F09CB" w14:textId="77777777" w:rsidR="00AB06EA" w:rsidRPr="00E34077" w:rsidRDefault="00AB06EA" w:rsidP="00E34077">
            <w:pPr>
              <w:contextualSpacing/>
              <w:rPr>
                <w:rFonts w:ascii="Times New Roman" w:hAnsi="Times New Roman" w:cs="Times New Roman"/>
                <w:sz w:val="24"/>
                <w:szCs w:val="24"/>
              </w:rPr>
            </w:pPr>
          </w:p>
        </w:tc>
        <w:tc>
          <w:tcPr>
            <w:tcW w:w="1288" w:type="dxa"/>
          </w:tcPr>
          <w:p w14:paraId="3D378BC9" w14:textId="77777777" w:rsidR="00AB06EA" w:rsidRPr="00E34077" w:rsidRDefault="00AB06EA" w:rsidP="00E34077">
            <w:pPr>
              <w:contextualSpacing/>
              <w:rPr>
                <w:rFonts w:ascii="Times New Roman" w:hAnsi="Times New Roman" w:cs="Times New Roman"/>
                <w:sz w:val="24"/>
                <w:szCs w:val="24"/>
              </w:rPr>
            </w:pPr>
          </w:p>
        </w:tc>
        <w:tc>
          <w:tcPr>
            <w:tcW w:w="1039" w:type="dxa"/>
          </w:tcPr>
          <w:p w14:paraId="16FA6C19" w14:textId="77777777" w:rsidR="00AB06EA" w:rsidRPr="00E34077" w:rsidRDefault="00AB06EA" w:rsidP="00E34077">
            <w:pPr>
              <w:contextualSpacing/>
              <w:rPr>
                <w:rFonts w:ascii="Times New Roman" w:hAnsi="Times New Roman" w:cs="Times New Roman"/>
                <w:sz w:val="24"/>
                <w:szCs w:val="24"/>
              </w:rPr>
            </w:pPr>
          </w:p>
        </w:tc>
        <w:tc>
          <w:tcPr>
            <w:tcW w:w="1039" w:type="dxa"/>
          </w:tcPr>
          <w:p w14:paraId="2011B8E6" w14:textId="77777777" w:rsidR="00AB06EA" w:rsidRPr="00E34077" w:rsidRDefault="00AB06EA" w:rsidP="00E34077">
            <w:pPr>
              <w:contextualSpacing/>
              <w:rPr>
                <w:rFonts w:ascii="Times New Roman" w:hAnsi="Times New Roman" w:cs="Times New Roman"/>
                <w:sz w:val="24"/>
                <w:szCs w:val="24"/>
              </w:rPr>
            </w:pPr>
          </w:p>
        </w:tc>
        <w:tc>
          <w:tcPr>
            <w:tcW w:w="1039" w:type="dxa"/>
          </w:tcPr>
          <w:p w14:paraId="62EF23C6" w14:textId="77777777" w:rsidR="00AB06EA" w:rsidRPr="00E34077" w:rsidRDefault="00AB06EA" w:rsidP="00E34077">
            <w:pPr>
              <w:contextualSpacing/>
              <w:rPr>
                <w:rFonts w:ascii="Times New Roman" w:hAnsi="Times New Roman" w:cs="Times New Roman"/>
                <w:sz w:val="24"/>
                <w:szCs w:val="24"/>
              </w:rPr>
            </w:pPr>
          </w:p>
        </w:tc>
      </w:tr>
      <w:tr w:rsidR="00225110" w:rsidRPr="00E34077" w14:paraId="00B6AD3A" w14:textId="77777777" w:rsidTr="00475EEF">
        <w:tc>
          <w:tcPr>
            <w:tcW w:w="1038" w:type="dxa"/>
          </w:tcPr>
          <w:p w14:paraId="73244E23" w14:textId="77777777" w:rsidR="00AB06EA" w:rsidRPr="00E34077" w:rsidRDefault="00AB06EA" w:rsidP="00E34077">
            <w:pPr>
              <w:contextualSpacing/>
              <w:rPr>
                <w:rFonts w:ascii="Times New Roman" w:hAnsi="Times New Roman" w:cs="Times New Roman"/>
                <w:sz w:val="24"/>
                <w:szCs w:val="24"/>
              </w:rPr>
            </w:pPr>
          </w:p>
        </w:tc>
        <w:tc>
          <w:tcPr>
            <w:tcW w:w="1039" w:type="dxa"/>
          </w:tcPr>
          <w:p w14:paraId="52D6791E" w14:textId="77777777" w:rsidR="00AB06EA" w:rsidRPr="00E34077" w:rsidRDefault="00AB06EA" w:rsidP="00E34077">
            <w:pPr>
              <w:contextualSpacing/>
              <w:rPr>
                <w:rFonts w:ascii="Times New Roman" w:hAnsi="Times New Roman" w:cs="Times New Roman"/>
                <w:sz w:val="24"/>
                <w:szCs w:val="24"/>
              </w:rPr>
            </w:pPr>
          </w:p>
        </w:tc>
        <w:tc>
          <w:tcPr>
            <w:tcW w:w="888" w:type="dxa"/>
          </w:tcPr>
          <w:p w14:paraId="08F15D07" w14:textId="77777777" w:rsidR="00AB06EA" w:rsidRPr="00E34077" w:rsidRDefault="00AB06EA" w:rsidP="00E34077">
            <w:pPr>
              <w:contextualSpacing/>
              <w:rPr>
                <w:rFonts w:ascii="Times New Roman" w:hAnsi="Times New Roman" w:cs="Times New Roman"/>
                <w:sz w:val="24"/>
                <w:szCs w:val="24"/>
              </w:rPr>
            </w:pPr>
          </w:p>
        </w:tc>
        <w:tc>
          <w:tcPr>
            <w:tcW w:w="900" w:type="dxa"/>
          </w:tcPr>
          <w:p w14:paraId="2E8A82F3" w14:textId="77777777" w:rsidR="00AB06EA" w:rsidRPr="00E34077" w:rsidRDefault="00AB06EA" w:rsidP="00E34077">
            <w:pPr>
              <w:contextualSpacing/>
              <w:rPr>
                <w:rFonts w:ascii="Times New Roman" w:hAnsi="Times New Roman" w:cs="Times New Roman"/>
                <w:sz w:val="24"/>
                <w:szCs w:val="24"/>
              </w:rPr>
            </w:pPr>
          </w:p>
        </w:tc>
        <w:tc>
          <w:tcPr>
            <w:tcW w:w="1080" w:type="dxa"/>
          </w:tcPr>
          <w:p w14:paraId="12CE80F7" w14:textId="77777777" w:rsidR="00AB06EA" w:rsidRPr="00E34077" w:rsidRDefault="00AB06EA" w:rsidP="00E34077">
            <w:pPr>
              <w:contextualSpacing/>
              <w:rPr>
                <w:rFonts w:ascii="Times New Roman" w:hAnsi="Times New Roman" w:cs="Times New Roman"/>
                <w:sz w:val="24"/>
                <w:szCs w:val="24"/>
              </w:rPr>
            </w:pPr>
          </w:p>
        </w:tc>
        <w:tc>
          <w:tcPr>
            <w:tcW w:w="1288" w:type="dxa"/>
          </w:tcPr>
          <w:p w14:paraId="173651A9" w14:textId="77777777" w:rsidR="00AB06EA" w:rsidRPr="00E34077" w:rsidRDefault="00AB06EA" w:rsidP="00E34077">
            <w:pPr>
              <w:contextualSpacing/>
              <w:rPr>
                <w:rFonts w:ascii="Times New Roman" w:hAnsi="Times New Roman" w:cs="Times New Roman"/>
                <w:sz w:val="24"/>
                <w:szCs w:val="24"/>
              </w:rPr>
            </w:pPr>
          </w:p>
        </w:tc>
        <w:tc>
          <w:tcPr>
            <w:tcW w:w="1039" w:type="dxa"/>
          </w:tcPr>
          <w:p w14:paraId="19E77047" w14:textId="77777777" w:rsidR="00AB06EA" w:rsidRPr="00E34077" w:rsidRDefault="00AB06EA" w:rsidP="00E34077">
            <w:pPr>
              <w:contextualSpacing/>
              <w:rPr>
                <w:rFonts w:ascii="Times New Roman" w:hAnsi="Times New Roman" w:cs="Times New Roman"/>
                <w:sz w:val="24"/>
                <w:szCs w:val="24"/>
              </w:rPr>
            </w:pPr>
          </w:p>
        </w:tc>
        <w:tc>
          <w:tcPr>
            <w:tcW w:w="1039" w:type="dxa"/>
          </w:tcPr>
          <w:p w14:paraId="5ECB09E4" w14:textId="77777777" w:rsidR="00AB06EA" w:rsidRPr="00E34077" w:rsidRDefault="00AB06EA" w:rsidP="00E34077">
            <w:pPr>
              <w:contextualSpacing/>
              <w:rPr>
                <w:rFonts w:ascii="Times New Roman" w:hAnsi="Times New Roman" w:cs="Times New Roman"/>
                <w:sz w:val="24"/>
                <w:szCs w:val="24"/>
              </w:rPr>
            </w:pPr>
          </w:p>
        </w:tc>
        <w:tc>
          <w:tcPr>
            <w:tcW w:w="1039" w:type="dxa"/>
          </w:tcPr>
          <w:p w14:paraId="2E474F37" w14:textId="77777777" w:rsidR="00AB06EA" w:rsidRPr="00E34077" w:rsidRDefault="00AB06EA" w:rsidP="00E34077">
            <w:pPr>
              <w:contextualSpacing/>
              <w:rPr>
                <w:rFonts w:ascii="Times New Roman" w:hAnsi="Times New Roman" w:cs="Times New Roman"/>
                <w:sz w:val="24"/>
                <w:szCs w:val="24"/>
              </w:rPr>
            </w:pPr>
          </w:p>
        </w:tc>
      </w:tr>
      <w:tr w:rsidR="00225110" w:rsidRPr="00E34077" w14:paraId="66A65938" w14:textId="77777777" w:rsidTr="00475EEF">
        <w:tc>
          <w:tcPr>
            <w:tcW w:w="1038" w:type="dxa"/>
          </w:tcPr>
          <w:p w14:paraId="7B203F0B" w14:textId="77777777" w:rsidR="00AB06EA" w:rsidRPr="00E34077" w:rsidRDefault="00AB06EA" w:rsidP="00E34077">
            <w:pPr>
              <w:contextualSpacing/>
              <w:rPr>
                <w:rFonts w:ascii="Times New Roman" w:hAnsi="Times New Roman" w:cs="Times New Roman"/>
                <w:sz w:val="24"/>
                <w:szCs w:val="24"/>
              </w:rPr>
            </w:pPr>
          </w:p>
        </w:tc>
        <w:tc>
          <w:tcPr>
            <w:tcW w:w="1039" w:type="dxa"/>
          </w:tcPr>
          <w:p w14:paraId="1F1F72F3" w14:textId="77777777" w:rsidR="00AB06EA" w:rsidRPr="00E34077" w:rsidRDefault="00AB06EA" w:rsidP="00E34077">
            <w:pPr>
              <w:contextualSpacing/>
              <w:rPr>
                <w:rFonts w:ascii="Times New Roman" w:hAnsi="Times New Roman" w:cs="Times New Roman"/>
                <w:sz w:val="24"/>
                <w:szCs w:val="24"/>
              </w:rPr>
            </w:pPr>
          </w:p>
        </w:tc>
        <w:tc>
          <w:tcPr>
            <w:tcW w:w="888" w:type="dxa"/>
          </w:tcPr>
          <w:p w14:paraId="14898D27" w14:textId="77777777" w:rsidR="00AB06EA" w:rsidRPr="00E34077" w:rsidRDefault="00AB06EA" w:rsidP="00E34077">
            <w:pPr>
              <w:contextualSpacing/>
              <w:rPr>
                <w:rFonts w:ascii="Times New Roman" w:hAnsi="Times New Roman" w:cs="Times New Roman"/>
                <w:sz w:val="24"/>
                <w:szCs w:val="24"/>
              </w:rPr>
            </w:pPr>
          </w:p>
        </w:tc>
        <w:tc>
          <w:tcPr>
            <w:tcW w:w="900" w:type="dxa"/>
          </w:tcPr>
          <w:p w14:paraId="7BF8BF78" w14:textId="77777777" w:rsidR="00AB06EA" w:rsidRPr="00E34077" w:rsidRDefault="00AB06EA" w:rsidP="00E34077">
            <w:pPr>
              <w:contextualSpacing/>
              <w:rPr>
                <w:rFonts w:ascii="Times New Roman" w:hAnsi="Times New Roman" w:cs="Times New Roman"/>
                <w:sz w:val="24"/>
                <w:szCs w:val="24"/>
              </w:rPr>
            </w:pPr>
          </w:p>
        </w:tc>
        <w:tc>
          <w:tcPr>
            <w:tcW w:w="1080" w:type="dxa"/>
          </w:tcPr>
          <w:p w14:paraId="10D6688A" w14:textId="77777777" w:rsidR="00AB06EA" w:rsidRPr="00E34077" w:rsidRDefault="00AB06EA" w:rsidP="00E34077">
            <w:pPr>
              <w:contextualSpacing/>
              <w:rPr>
                <w:rFonts w:ascii="Times New Roman" w:hAnsi="Times New Roman" w:cs="Times New Roman"/>
                <w:sz w:val="24"/>
                <w:szCs w:val="24"/>
              </w:rPr>
            </w:pPr>
          </w:p>
        </w:tc>
        <w:tc>
          <w:tcPr>
            <w:tcW w:w="1288" w:type="dxa"/>
          </w:tcPr>
          <w:p w14:paraId="0C75390C" w14:textId="77777777" w:rsidR="00AB06EA" w:rsidRPr="00E34077" w:rsidRDefault="00AB06EA" w:rsidP="00E34077">
            <w:pPr>
              <w:contextualSpacing/>
              <w:rPr>
                <w:rFonts w:ascii="Times New Roman" w:hAnsi="Times New Roman" w:cs="Times New Roman"/>
                <w:sz w:val="24"/>
                <w:szCs w:val="24"/>
              </w:rPr>
            </w:pPr>
          </w:p>
        </w:tc>
        <w:tc>
          <w:tcPr>
            <w:tcW w:w="1039" w:type="dxa"/>
          </w:tcPr>
          <w:p w14:paraId="081A3CB5" w14:textId="77777777" w:rsidR="00AB06EA" w:rsidRPr="00E34077" w:rsidRDefault="00AB06EA" w:rsidP="00E34077">
            <w:pPr>
              <w:contextualSpacing/>
              <w:rPr>
                <w:rFonts w:ascii="Times New Roman" w:hAnsi="Times New Roman" w:cs="Times New Roman"/>
                <w:sz w:val="24"/>
                <w:szCs w:val="24"/>
              </w:rPr>
            </w:pPr>
          </w:p>
        </w:tc>
        <w:tc>
          <w:tcPr>
            <w:tcW w:w="1039" w:type="dxa"/>
          </w:tcPr>
          <w:p w14:paraId="719799D5" w14:textId="77777777" w:rsidR="00AB06EA" w:rsidRPr="00E34077" w:rsidRDefault="00AB06EA" w:rsidP="00E34077">
            <w:pPr>
              <w:contextualSpacing/>
              <w:rPr>
                <w:rFonts w:ascii="Times New Roman" w:hAnsi="Times New Roman" w:cs="Times New Roman"/>
                <w:sz w:val="24"/>
                <w:szCs w:val="24"/>
              </w:rPr>
            </w:pPr>
          </w:p>
        </w:tc>
        <w:tc>
          <w:tcPr>
            <w:tcW w:w="1039" w:type="dxa"/>
          </w:tcPr>
          <w:p w14:paraId="5FF5756A" w14:textId="77777777" w:rsidR="00AB06EA" w:rsidRPr="00E34077" w:rsidRDefault="00AB06EA" w:rsidP="00E34077">
            <w:pPr>
              <w:contextualSpacing/>
              <w:rPr>
                <w:rFonts w:ascii="Times New Roman" w:hAnsi="Times New Roman" w:cs="Times New Roman"/>
                <w:sz w:val="24"/>
                <w:szCs w:val="24"/>
              </w:rPr>
            </w:pPr>
          </w:p>
        </w:tc>
      </w:tr>
      <w:tr w:rsidR="00225110" w:rsidRPr="00E34077" w14:paraId="48CF95D4" w14:textId="77777777" w:rsidTr="00475EEF">
        <w:tc>
          <w:tcPr>
            <w:tcW w:w="1038" w:type="dxa"/>
          </w:tcPr>
          <w:p w14:paraId="16B9A0E6" w14:textId="77777777" w:rsidR="00AB06EA" w:rsidRPr="00E34077" w:rsidRDefault="00AB06EA" w:rsidP="00E34077">
            <w:pPr>
              <w:contextualSpacing/>
              <w:rPr>
                <w:rFonts w:ascii="Times New Roman" w:hAnsi="Times New Roman" w:cs="Times New Roman"/>
                <w:sz w:val="24"/>
                <w:szCs w:val="24"/>
              </w:rPr>
            </w:pPr>
          </w:p>
        </w:tc>
        <w:tc>
          <w:tcPr>
            <w:tcW w:w="1039" w:type="dxa"/>
          </w:tcPr>
          <w:p w14:paraId="6A5E4C14" w14:textId="77777777" w:rsidR="00AB06EA" w:rsidRPr="00E34077" w:rsidRDefault="00AB06EA" w:rsidP="00E34077">
            <w:pPr>
              <w:contextualSpacing/>
              <w:rPr>
                <w:rFonts w:ascii="Times New Roman" w:hAnsi="Times New Roman" w:cs="Times New Roman"/>
                <w:sz w:val="24"/>
                <w:szCs w:val="24"/>
              </w:rPr>
            </w:pPr>
          </w:p>
        </w:tc>
        <w:tc>
          <w:tcPr>
            <w:tcW w:w="888" w:type="dxa"/>
          </w:tcPr>
          <w:p w14:paraId="3E9981C5" w14:textId="77777777" w:rsidR="00AB06EA" w:rsidRPr="00E34077" w:rsidRDefault="00AB06EA" w:rsidP="00E34077">
            <w:pPr>
              <w:contextualSpacing/>
              <w:rPr>
                <w:rFonts w:ascii="Times New Roman" w:hAnsi="Times New Roman" w:cs="Times New Roman"/>
                <w:sz w:val="24"/>
                <w:szCs w:val="24"/>
              </w:rPr>
            </w:pPr>
          </w:p>
        </w:tc>
        <w:tc>
          <w:tcPr>
            <w:tcW w:w="900" w:type="dxa"/>
          </w:tcPr>
          <w:p w14:paraId="221428A0" w14:textId="77777777" w:rsidR="00AB06EA" w:rsidRPr="00E34077" w:rsidRDefault="00AB06EA" w:rsidP="00E34077">
            <w:pPr>
              <w:contextualSpacing/>
              <w:rPr>
                <w:rFonts w:ascii="Times New Roman" w:hAnsi="Times New Roman" w:cs="Times New Roman"/>
                <w:sz w:val="24"/>
                <w:szCs w:val="24"/>
              </w:rPr>
            </w:pPr>
          </w:p>
        </w:tc>
        <w:tc>
          <w:tcPr>
            <w:tcW w:w="1080" w:type="dxa"/>
          </w:tcPr>
          <w:p w14:paraId="7A675598" w14:textId="77777777" w:rsidR="00AB06EA" w:rsidRPr="00E34077" w:rsidRDefault="00AB06EA" w:rsidP="00E34077">
            <w:pPr>
              <w:contextualSpacing/>
              <w:rPr>
                <w:rFonts w:ascii="Times New Roman" w:hAnsi="Times New Roman" w:cs="Times New Roman"/>
                <w:sz w:val="24"/>
                <w:szCs w:val="24"/>
              </w:rPr>
            </w:pPr>
          </w:p>
        </w:tc>
        <w:tc>
          <w:tcPr>
            <w:tcW w:w="1288" w:type="dxa"/>
          </w:tcPr>
          <w:p w14:paraId="694B8F65" w14:textId="77777777" w:rsidR="00AB06EA" w:rsidRPr="00E34077" w:rsidRDefault="00AB06EA" w:rsidP="00E34077">
            <w:pPr>
              <w:contextualSpacing/>
              <w:rPr>
                <w:rFonts w:ascii="Times New Roman" w:hAnsi="Times New Roman" w:cs="Times New Roman"/>
                <w:sz w:val="24"/>
                <w:szCs w:val="24"/>
              </w:rPr>
            </w:pPr>
          </w:p>
        </w:tc>
        <w:tc>
          <w:tcPr>
            <w:tcW w:w="1039" w:type="dxa"/>
          </w:tcPr>
          <w:p w14:paraId="12C8F42E" w14:textId="77777777" w:rsidR="00AB06EA" w:rsidRPr="00E34077" w:rsidRDefault="00AB06EA" w:rsidP="00E34077">
            <w:pPr>
              <w:contextualSpacing/>
              <w:rPr>
                <w:rFonts w:ascii="Times New Roman" w:hAnsi="Times New Roman" w:cs="Times New Roman"/>
                <w:sz w:val="24"/>
                <w:szCs w:val="24"/>
              </w:rPr>
            </w:pPr>
          </w:p>
        </w:tc>
        <w:tc>
          <w:tcPr>
            <w:tcW w:w="1039" w:type="dxa"/>
          </w:tcPr>
          <w:p w14:paraId="424C3E0F" w14:textId="77777777" w:rsidR="00AB06EA" w:rsidRPr="00E34077" w:rsidRDefault="00AB06EA" w:rsidP="00E34077">
            <w:pPr>
              <w:contextualSpacing/>
              <w:rPr>
                <w:rFonts w:ascii="Times New Roman" w:hAnsi="Times New Roman" w:cs="Times New Roman"/>
                <w:sz w:val="24"/>
                <w:szCs w:val="24"/>
              </w:rPr>
            </w:pPr>
          </w:p>
        </w:tc>
        <w:tc>
          <w:tcPr>
            <w:tcW w:w="1039" w:type="dxa"/>
          </w:tcPr>
          <w:p w14:paraId="01F5ABE1" w14:textId="77777777" w:rsidR="00AB06EA" w:rsidRPr="00E34077" w:rsidRDefault="00AB06EA" w:rsidP="00E34077">
            <w:pPr>
              <w:contextualSpacing/>
              <w:rPr>
                <w:rFonts w:ascii="Times New Roman" w:hAnsi="Times New Roman" w:cs="Times New Roman"/>
                <w:sz w:val="24"/>
                <w:szCs w:val="24"/>
              </w:rPr>
            </w:pPr>
          </w:p>
        </w:tc>
      </w:tr>
    </w:tbl>
    <w:p w14:paraId="34661676" w14:textId="5BF769C7" w:rsidR="003B4559" w:rsidRPr="00E34077" w:rsidRDefault="003B4559" w:rsidP="00E34077">
      <w:pPr>
        <w:spacing w:after="0" w:line="240" w:lineRule="auto"/>
        <w:contextualSpacing/>
        <w:rPr>
          <w:rFonts w:ascii="Times New Roman" w:hAnsi="Times New Roman" w:cs="Times New Roman"/>
          <w:i/>
          <w:sz w:val="24"/>
          <w:szCs w:val="24"/>
          <w:highlight w:val="lightGray"/>
        </w:rPr>
      </w:pPr>
      <w:proofErr w:type="gramStart"/>
      <w:r w:rsidRPr="00E34077">
        <w:rPr>
          <w:rFonts w:ascii="Times New Roman" w:hAnsi="Times New Roman" w:cs="Times New Roman"/>
          <w:i/>
          <w:sz w:val="24"/>
          <w:szCs w:val="24"/>
          <w:highlight w:val="lightGray"/>
        </w:rPr>
        <w:t>If this is not the last practice round, return to the beginning of the practice round instructions above.</w:t>
      </w:r>
      <w:proofErr w:type="gramEnd"/>
      <w:r w:rsidRPr="00E34077">
        <w:rPr>
          <w:rFonts w:ascii="Times New Roman" w:hAnsi="Times New Roman" w:cs="Times New Roman"/>
          <w:i/>
          <w:sz w:val="24"/>
          <w:szCs w:val="24"/>
          <w:highlight w:val="lightGray"/>
        </w:rPr>
        <w:t xml:space="preserve"> Otherwise, continue to the Beginning of the actual activity rounds below.]</w:t>
      </w:r>
    </w:p>
    <w:p w14:paraId="4B788DD3" w14:textId="77777777" w:rsidR="003B4559" w:rsidRPr="00E34077" w:rsidRDefault="003B4559" w:rsidP="00E34077">
      <w:pPr>
        <w:spacing w:after="0" w:line="240" w:lineRule="auto"/>
        <w:contextualSpacing/>
        <w:rPr>
          <w:rFonts w:ascii="Times New Roman" w:hAnsi="Times New Roman" w:cs="Times New Roman"/>
          <w:sz w:val="24"/>
          <w:szCs w:val="24"/>
        </w:rPr>
      </w:pPr>
    </w:p>
    <w:p w14:paraId="6AE5B323" w14:textId="77777777"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[That was the last practice year. Do you have any questions?]</w:t>
      </w:r>
    </w:p>
    <w:p w14:paraId="09163D9B" w14:textId="77777777" w:rsidR="003B4559" w:rsidRPr="00E34077" w:rsidRDefault="003B4559" w:rsidP="00E34077">
      <w:pPr>
        <w:spacing w:after="0" w:line="240" w:lineRule="auto"/>
        <w:contextualSpacing/>
        <w:rPr>
          <w:rFonts w:ascii="Times New Roman" w:hAnsi="Times New Roman" w:cs="Times New Roman"/>
          <w:sz w:val="24"/>
          <w:szCs w:val="24"/>
        </w:rPr>
      </w:pPr>
    </w:p>
    <w:p w14:paraId="35460866"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highlight w:val="lightGray"/>
        </w:rPr>
        <w:t>[Look for any questions]</w:t>
      </w:r>
    </w:p>
    <w:p w14:paraId="5ABD0785" w14:textId="77777777" w:rsidR="003B4559" w:rsidRPr="00E34077" w:rsidRDefault="003B4559" w:rsidP="00E34077">
      <w:pPr>
        <w:spacing w:after="0" w:line="240" w:lineRule="auto"/>
        <w:contextualSpacing/>
        <w:rPr>
          <w:rFonts w:ascii="Times New Roman" w:hAnsi="Times New Roman" w:cs="Times New Roman"/>
          <w:sz w:val="24"/>
          <w:szCs w:val="24"/>
        </w:rPr>
      </w:pPr>
    </w:p>
    <w:p w14:paraId="20D66AAF" w14:textId="25F5B411"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 xml:space="preserve">[We will now reset the groundwater level to </w:t>
      </w:r>
      <w:r w:rsidR="00470BFE" w:rsidRPr="00E34077">
        <w:rPr>
          <w:rFonts w:ascii="Times New Roman" w:hAnsi="Times New Roman" w:cs="Times New Roman"/>
          <w:sz w:val="24"/>
          <w:szCs w:val="24"/>
          <w:highlight w:val="yellow"/>
          <w:u w:val="single"/>
        </w:rPr>
        <w:t>20+N*6</w:t>
      </w:r>
      <w:r w:rsidR="004F5046" w:rsidRPr="00E34077">
        <w:rPr>
          <w:rFonts w:ascii="Times New Roman" w:hAnsi="Times New Roman" w:cs="Times New Roman"/>
          <w:sz w:val="24"/>
          <w:szCs w:val="24"/>
          <w:u w:val="single"/>
        </w:rPr>
        <w:t xml:space="preserve"> </w:t>
      </w:r>
      <w:r w:rsidRPr="00E34077">
        <w:rPr>
          <w:rFonts w:ascii="Times New Roman" w:hAnsi="Times New Roman" w:cs="Times New Roman"/>
          <w:sz w:val="24"/>
          <w:szCs w:val="24"/>
          <w:u w:val="single"/>
        </w:rPr>
        <w:t>units of water and begin the real exercise.]</w:t>
      </w:r>
    </w:p>
    <w:p w14:paraId="5CC78E98"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br w:type="page"/>
      </w:r>
    </w:p>
    <w:p w14:paraId="6EB640F2" w14:textId="77777777" w:rsidR="003B4559" w:rsidRPr="00E34077" w:rsidRDefault="003B4559" w:rsidP="00E34077">
      <w:pPr>
        <w:spacing w:after="0" w:line="240" w:lineRule="auto"/>
        <w:contextualSpacing/>
        <w:rPr>
          <w:rFonts w:ascii="Times New Roman" w:hAnsi="Times New Roman" w:cs="Times New Roman"/>
          <w:b/>
          <w:sz w:val="32"/>
          <w:szCs w:val="32"/>
          <w:u w:val="single"/>
        </w:rPr>
      </w:pPr>
      <w:r w:rsidRPr="00E34077">
        <w:rPr>
          <w:rFonts w:ascii="Times New Roman" w:hAnsi="Times New Roman" w:cs="Times New Roman"/>
          <w:b/>
          <w:sz w:val="32"/>
          <w:szCs w:val="32"/>
          <w:u w:val="single"/>
        </w:rPr>
        <w:lastRenderedPageBreak/>
        <w:t>ACTIVITY 1:  YEARS WITHOUT COMMUNICATION</w:t>
      </w:r>
    </w:p>
    <w:p w14:paraId="60E67B0C" w14:textId="77777777" w:rsidR="003B4559" w:rsidRPr="00E34077" w:rsidRDefault="003B4559" w:rsidP="00E34077">
      <w:pPr>
        <w:spacing w:after="0" w:line="240" w:lineRule="auto"/>
        <w:contextualSpacing/>
        <w:rPr>
          <w:rFonts w:ascii="Times New Roman" w:hAnsi="Times New Roman" w:cs="Times New Roman"/>
        </w:rPr>
      </w:pPr>
    </w:p>
    <w:p w14:paraId="050B745F" w14:textId="71EFE632"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 xml:space="preserve">[FACILITATOR: If this is round 2 or later, </w:t>
      </w:r>
      <w:proofErr w:type="gramStart"/>
      <w:r w:rsidRPr="00E34077">
        <w:rPr>
          <w:rFonts w:ascii="Times New Roman" w:hAnsi="Times New Roman" w:cs="Times New Roman"/>
          <w:i/>
          <w:sz w:val="24"/>
          <w:szCs w:val="24"/>
          <w:highlight w:val="lightGray"/>
        </w:rPr>
        <w:t xml:space="preserve">add </w:t>
      </w:r>
      <w:r w:rsidR="00470BFE" w:rsidRPr="00E34077">
        <w:rPr>
          <w:rFonts w:ascii="Times New Roman" w:hAnsi="Times New Roman" w:cs="Times New Roman"/>
          <w:i/>
          <w:sz w:val="24"/>
          <w:szCs w:val="24"/>
          <w:highlight w:val="lightGray"/>
        </w:rPr>
        <w:t xml:space="preserve"> </w:t>
      </w:r>
      <w:r w:rsidR="00470BFE" w:rsidRPr="00E34077">
        <w:rPr>
          <w:rFonts w:ascii="Times New Roman" w:hAnsi="Times New Roman" w:cs="Times New Roman"/>
          <w:i/>
          <w:sz w:val="24"/>
          <w:szCs w:val="24"/>
          <w:highlight w:val="yellow"/>
        </w:rPr>
        <w:t>N</w:t>
      </w:r>
      <w:proofErr w:type="gramEnd"/>
      <w:r w:rsidR="00470BFE" w:rsidRPr="00E34077">
        <w:rPr>
          <w:rFonts w:ascii="Times New Roman" w:hAnsi="Times New Roman" w:cs="Times New Roman"/>
          <w:i/>
          <w:sz w:val="24"/>
          <w:szCs w:val="24"/>
          <w:highlight w:val="yellow"/>
        </w:rPr>
        <w:t>+2</w:t>
      </w:r>
      <w:r w:rsidRPr="00E34077">
        <w:rPr>
          <w:rFonts w:ascii="Times New Roman" w:hAnsi="Times New Roman" w:cs="Times New Roman"/>
          <w:i/>
          <w:sz w:val="24"/>
          <w:szCs w:val="24"/>
          <w:highlight w:val="yellow"/>
        </w:rPr>
        <w:t xml:space="preserve"> </w:t>
      </w:r>
      <w:r w:rsidRPr="00E34077">
        <w:rPr>
          <w:rFonts w:ascii="Times New Roman" w:hAnsi="Times New Roman" w:cs="Times New Roman"/>
          <w:i/>
          <w:sz w:val="24"/>
          <w:szCs w:val="24"/>
          <w:highlight w:val="lightGray"/>
        </w:rPr>
        <w:t>units of water to the groundwater diagram.]</w:t>
      </w:r>
    </w:p>
    <w:p w14:paraId="237C2167" w14:textId="77777777" w:rsidR="003B4559" w:rsidRPr="00E34077" w:rsidRDefault="003B4559" w:rsidP="00E34077">
      <w:pPr>
        <w:spacing w:after="0" w:line="240" w:lineRule="auto"/>
        <w:contextualSpacing/>
        <w:rPr>
          <w:rFonts w:ascii="Times New Roman" w:hAnsi="Times New Roman" w:cs="Times New Roman"/>
          <w:sz w:val="24"/>
          <w:szCs w:val="24"/>
        </w:rPr>
      </w:pPr>
    </w:p>
    <w:p w14:paraId="6C1A2B6E" w14:textId="241D555B"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is the beginning of a new practice year. </w:t>
      </w:r>
      <w:proofErr w:type="gramStart"/>
      <w:r w:rsidRPr="00E34077">
        <w:rPr>
          <w:rFonts w:ascii="Times New Roman" w:hAnsi="Times New Roman" w:cs="Times New Roman"/>
          <w:sz w:val="24"/>
          <w:szCs w:val="24"/>
          <w:u w:val="single"/>
        </w:rPr>
        <w:t>[</w:t>
      </w:r>
      <w:r w:rsidR="00CE2744" w:rsidRPr="00E34077">
        <w:rPr>
          <w:rFonts w:ascii="Times New Roman" w:hAnsi="Times New Roman" w:cs="Times New Roman"/>
          <w:sz w:val="24"/>
          <w:szCs w:val="24"/>
        </w:rPr>
        <w:t xml:space="preserve"> </w:t>
      </w:r>
      <w:r w:rsidR="00470BFE" w:rsidRPr="00E34077">
        <w:rPr>
          <w:rFonts w:ascii="Times New Roman" w:hAnsi="Times New Roman" w:cs="Times New Roman"/>
          <w:sz w:val="24"/>
          <w:szCs w:val="24"/>
          <w:highlight w:val="yellow"/>
        </w:rPr>
        <w:t>N</w:t>
      </w:r>
      <w:proofErr w:type="gramEnd"/>
      <w:r w:rsidR="00470BFE" w:rsidRPr="00E34077">
        <w:rPr>
          <w:rFonts w:ascii="Times New Roman" w:hAnsi="Times New Roman" w:cs="Times New Roman"/>
          <w:sz w:val="24"/>
          <w:szCs w:val="24"/>
          <w:highlight w:val="yellow"/>
        </w:rPr>
        <w:t>+2</w:t>
      </w:r>
      <w:r w:rsidRPr="00E34077">
        <w:rPr>
          <w:rFonts w:ascii="Times New Roman" w:hAnsi="Times New Roman" w:cs="Times New Roman"/>
          <w:sz w:val="24"/>
          <w:szCs w:val="24"/>
        </w:rPr>
        <w:t xml:space="preserve"> units of groundwater have recharged.] There are ___ units of groundwater available. Please make your decision on which crop you will plant for this round, Crop A or Crop B. Please carefully show your Decision Form to the monitor when they come to you.</w:t>
      </w:r>
    </w:p>
    <w:p w14:paraId="430111F2" w14:textId="77777777" w:rsidR="003B4559" w:rsidRPr="00E34077" w:rsidRDefault="003B4559" w:rsidP="00E34077">
      <w:pPr>
        <w:spacing w:after="0" w:line="240" w:lineRule="auto"/>
        <w:contextualSpacing/>
        <w:rPr>
          <w:rFonts w:ascii="Times New Roman" w:hAnsi="Times New Roman" w:cs="Times New Roman"/>
          <w:sz w:val="24"/>
          <w:szCs w:val="24"/>
        </w:rPr>
      </w:pPr>
    </w:p>
    <w:p w14:paraId="1B1A5BD7" w14:textId="02553102"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[MONITOR: Walk around to each participant and write down their crop decision on the Monitor Recording Form. Calculate how much water has been used by the group’s crops. Announce how much water was used by the group</w:t>
      </w:r>
      <w:r w:rsidR="007C7914" w:rsidRPr="00E34077">
        <w:rPr>
          <w:rFonts w:ascii="Times New Roman" w:hAnsi="Times New Roman" w:cs="Times New Roman"/>
          <w:i/>
          <w:sz w:val="24"/>
          <w:szCs w:val="24"/>
          <w:highlight w:val="lightGray"/>
        </w:rPr>
        <w:t xml:space="preserve"> [and write down the choice for each participant using numbers of participants (not names)</w:t>
      </w:r>
      <w:r w:rsidR="00F57760" w:rsidRPr="00E34077">
        <w:rPr>
          <w:rFonts w:ascii="Times New Roman" w:hAnsi="Times New Roman" w:cs="Times New Roman"/>
          <w:i/>
          <w:sz w:val="24"/>
          <w:szCs w:val="24"/>
          <w:highlight w:val="lightGray"/>
        </w:rPr>
        <w:t>]</w:t>
      </w:r>
      <w:r w:rsidRPr="00E34077">
        <w:rPr>
          <w:rFonts w:ascii="Times New Roman" w:hAnsi="Times New Roman" w:cs="Times New Roman"/>
          <w:i/>
          <w:sz w:val="24"/>
          <w:szCs w:val="24"/>
          <w:highlight w:val="lightGray"/>
        </w:rPr>
        <w:t>.]</w:t>
      </w:r>
    </w:p>
    <w:p w14:paraId="5D42024C"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485F0A7B"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[FACILITATOR: subtract the water usage from the water level poster.]</w:t>
      </w:r>
    </w:p>
    <w:p w14:paraId="0121E79B"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1B481B3F" w14:textId="77777777" w:rsidR="002017BE"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w:t>
      </w:r>
    </w:p>
    <w:p w14:paraId="0899C1FF" w14:textId="7830AFA9" w:rsidR="002017BE" w:rsidRPr="00E34077" w:rsidRDefault="002017BE"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If the remaining amount of groundwater is 20 or less, announce that there is a shortage of domestic water </w:t>
      </w:r>
      <w:proofErr w:type="gramStart"/>
      <w:r w:rsidRPr="00E34077">
        <w:rPr>
          <w:rFonts w:ascii="Times New Roman" w:hAnsi="Times New Roman" w:cs="Times New Roman"/>
          <w:i/>
          <w:sz w:val="24"/>
          <w:szCs w:val="24"/>
          <w:highlight w:val="lightGray"/>
        </w:rPr>
        <w:t>and  it</w:t>
      </w:r>
      <w:proofErr w:type="gramEnd"/>
      <w:r w:rsidRPr="00E34077">
        <w:rPr>
          <w:rFonts w:ascii="Times New Roman" w:hAnsi="Times New Roman" w:cs="Times New Roman"/>
          <w:i/>
          <w:sz w:val="24"/>
          <w:szCs w:val="24"/>
          <w:highlight w:val="lightGray"/>
        </w:rPr>
        <w:t xml:space="preserve"> will cost each participant 1 unit of money to get domestic water.</w:t>
      </w:r>
    </w:p>
    <w:p w14:paraId="1788DA70" w14:textId="77777777" w:rsidR="002017BE" w:rsidRPr="00E34077" w:rsidRDefault="002017BE" w:rsidP="00E34077">
      <w:pPr>
        <w:spacing w:after="0" w:line="240" w:lineRule="auto"/>
        <w:contextualSpacing/>
        <w:rPr>
          <w:rFonts w:ascii="Times New Roman" w:hAnsi="Times New Roman" w:cs="Times New Roman"/>
          <w:i/>
          <w:sz w:val="24"/>
          <w:szCs w:val="24"/>
          <w:highlight w:val="lightGray"/>
        </w:rPr>
      </w:pPr>
    </w:p>
    <w:p w14:paraId="0CBECD66" w14:textId="3849F71C"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If the remaining amount of groundwater is less than 10 units, announce the end of the activity. Otherwise, move to the next round.]</w:t>
      </w:r>
    </w:p>
    <w:p w14:paraId="0EDA7C5A" w14:textId="77777777" w:rsidR="003B4559" w:rsidRPr="00E34077" w:rsidRDefault="003B4559" w:rsidP="00E34077">
      <w:pPr>
        <w:spacing w:after="0" w:line="240" w:lineRule="auto"/>
        <w:contextualSpacing/>
        <w:rPr>
          <w:rFonts w:ascii="Times New Roman" w:hAnsi="Times New Roman" w:cs="Times New Roman"/>
          <w:sz w:val="24"/>
          <w:szCs w:val="24"/>
        </w:rPr>
      </w:pPr>
    </w:p>
    <w:p w14:paraId="6EE153CF"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IF CONTINUE TO NEXT YEAR:</w:t>
      </w:r>
    </w:p>
    <w:p w14:paraId="55591CDA" w14:textId="77777777" w:rsidR="003B4559" w:rsidRPr="00E34077" w:rsidRDefault="003B4559" w:rsidP="00E34077">
      <w:pPr>
        <w:spacing w:after="0" w:line="240" w:lineRule="auto"/>
        <w:contextualSpacing/>
        <w:rPr>
          <w:rFonts w:ascii="Times New Roman" w:hAnsi="Times New Roman" w:cs="Times New Roman"/>
          <w:sz w:val="24"/>
          <w:szCs w:val="24"/>
        </w:rPr>
      </w:pPr>
    </w:p>
    <w:p w14:paraId="56B4C7F6"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This year has now ended.</w:t>
      </w:r>
    </w:p>
    <w:p w14:paraId="7068105D" w14:textId="77777777" w:rsidR="003B4559" w:rsidRPr="00E34077" w:rsidRDefault="003B4559" w:rsidP="00E34077">
      <w:pPr>
        <w:spacing w:after="0" w:line="240" w:lineRule="auto"/>
        <w:contextualSpacing/>
        <w:rPr>
          <w:rFonts w:ascii="Times New Roman" w:hAnsi="Times New Roman" w:cs="Times New Roman"/>
          <w:sz w:val="24"/>
          <w:szCs w:val="24"/>
        </w:rPr>
      </w:pPr>
    </w:p>
    <w:p w14:paraId="6348C47B" w14:textId="77777777" w:rsidR="003B4559" w:rsidRPr="00E34077" w:rsidRDefault="003B4559" w:rsidP="00E34077">
      <w:pPr>
        <w:spacing w:after="0" w:line="240" w:lineRule="auto"/>
        <w:contextualSpacing/>
        <w:rPr>
          <w:rFonts w:ascii="Times New Roman" w:hAnsi="Times New Roman" w:cs="Times New Roman"/>
          <w:sz w:val="24"/>
          <w:szCs w:val="24"/>
        </w:rPr>
      </w:pPr>
    </w:p>
    <w:p w14:paraId="79A696E5" w14:textId="7ECFD057" w:rsidR="003B4559" w:rsidRPr="00E34077" w:rsidRDefault="002017BE"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IF </w:t>
      </w:r>
      <w:r w:rsidR="003B4559" w:rsidRPr="00E34077">
        <w:rPr>
          <w:rFonts w:ascii="Times New Roman" w:hAnsi="Times New Roman" w:cs="Times New Roman"/>
          <w:sz w:val="24"/>
          <w:szCs w:val="24"/>
        </w:rPr>
        <w:t>END ACTIVITY:</w:t>
      </w:r>
    </w:p>
    <w:p w14:paraId="06F7C4D5" w14:textId="77777777" w:rsidR="003B4559" w:rsidRPr="00E34077" w:rsidRDefault="003B4559" w:rsidP="00E34077">
      <w:pPr>
        <w:spacing w:after="0" w:line="240" w:lineRule="auto"/>
        <w:contextualSpacing/>
        <w:rPr>
          <w:rFonts w:ascii="Times New Roman" w:hAnsi="Times New Roman" w:cs="Times New Roman"/>
          <w:sz w:val="24"/>
          <w:szCs w:val="24"/>
        </w:rPr>
      </w:pPr>
    </w:p>
    <w:p w14:paraId="6A46D9BF" w14:textId="77777777"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[There is no longer sufficient groundwater available for the group.]</w:t>
      </w:r>
    </w:p>
    <w:p w14:paraId="3B1C6155" w14:textId="77777777" w:rsidR="003B4559" w:rsidRPr="00E34077" w:rsidRDefault="003B4559" w:rsidP="00E34077">
      <w:pPr>
        <w:spacing w:after="0" w:line="240" w:lineRule="auto"/>
        <w:contextualSpacing/>
        <w:rPr>
          <w:rFonts w:ascii="Times New Roman" w:hAnsi="Times New Roman" w:cs="Times New Roman"/>
          <w:sz w:val="24"/>
          <w:szCs w:val="24"/>
        </w:rPr>
      </w:pPr>
    </w:p>
    <w:p w14:paraId="4ACED7C4" w14:textId="1C3B131B" w:rsidR="003B4559" w:rsidRPr="00E34077" w:rsidRDefault="00AB06EA"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i/>
          <w:sz w:val="24"/>
          <w:szCs w:val="24"/>
          <w:highlight w:val="lightGray"/>
        </w:rPr>
        <w:t xml:space="preserve">If water table is above 10 units, go to 11 rounds.  Then </w:t>
      </w:r>
      <w:proofErr w:type="spellStart"/>
      <w:r w:rsidRPr="00E34077">
        <w:rPr>
          <w:rFonts w:ascii="Times New Roman" w:hAnsi="Times New Roman" w:cs="Times New Roman"/>
          <w:i/>
          <w:sz w:val="24"/>
          <w:szCs w:val="24"/>
          <w:highlight w:val="lightGray"/>
        </w:rPr>
        <w:t>announce</w:t>
      </w:r>
      <w:proofErr w:type="gramStart"/>
      <w:r w:rsidR="00CB77D0" w:rsidRPr="00E34077">
        <w:rPr>
          <w:rFonts w:ascii="Times New Roman" w:hAnsi="Times New Roman" w:cs="Times New Roman"/>
          <w:i/>
          <w:sz w:val="24"/>
          <w:szCs w:val="24"/>
        </w:rPr>
        <w:t>:</w:t>
      </w:r>
      <w:r w:rsidR="003B4559" w:rsidRPr="00E34077">
        <w:rPr>
          <w:rFonts w:ascii="Times New Roman" w:hAnsi="Times New Roman" w:cs="Times New Roman"/>
          <w:sz w:val="24"/>
          <w:szCs w:val="24"/>
        </w:rPr>
        <w:t>This</w:t>
      </w:r>
      <w:proofErr w:type="spellEnd"/>
      <w:proofErr w:type="gramEnd"/>
      <w:r w:rsidR="003B4559" w:rsidRPr="00E34077">
        <w:rPr>
          <w:rFonts w:ascii="Times New Roman" w:hAnsi="Times New Roman" w:cs="Times New Roman"/>
          <w:sz w:val="24"/>
          <w:szCs w:val="24"/>
        </w:rPr>
        <w:t xml:space="preserve"> was the last year and the activity is now ended. We are now going to gather your Decision Forms and we are going to discuss your experience in the exercise.</w:t>
      </w:r>
    </w:p>
    <w:p w14:paraId="7C384487" w14:textId="77777777" w:rsidR="003B4559" w:rsidRPr="00E34077" w:rsidRDefault="003B4559" w:rsidP="00E34077">
      <w:pPr>
        <w:spacing w:after="0" w:line="240" w:lineRule="auto"/>
        <w:contextualSpacing/>
        <w:rPr>
          <w:rFonts w:ascii="Times New Roman" w:hAnsi="Times New Roman" w:cs="Times New Roman"/>
          <w:sz w:val="24"/>
          <w:szCs w:val="24"/>
        </w:rPr>
      </w:pPr>
    </w:p>
    <w:p w14:paraId="15A9F671"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[MONITOR: Gather the participants’ Decision Forms. Store the forms in the correct envelope.]</w:t>
      </w:r>
    </w:p>
    <w:p w14:paraId="34600938" w14:textId="77777777" w:rsidR="003B4559" w:rsidRPr="00E34077" w:rsidRDefault="003B4559" w:rsidP="00E34077">
      <w:pPr>
        <w:spacing w:after="0" w:line="240" w:lineRule="auto"/>
        <w:contextualSpacing/>
        <w:rPr>
          <w:rFonts w:ascii="Times New Roman" w:hAnsi="Times New Roman" w:cs="Times New Roman"/>
          <w:sz w:val="24"/>
          <w:szCs w:val="24"/>
        </w:rPr>
      </w:pPr>
    </w:p>
    <w:p w14:paraId="634E7DB6"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[FACILITATOR: Use the Discussion Guidelines to ask questions and encourage talking between the participants.]</w:t>
      </w:r>
    </w:p>
    <w:p w14:paraId="55399D30" w14:textId="77777777" w:rsidR="003B4559" w:rsidRPr="00E34077" w:rsidRDefault="003B4559" w:rsidP="00E34077">
      <w:pPr>
        <w:spacing w:after="0" w:line="240" w:lineRule="auto"/>
        <w:contextualSpacing/>
        <w:rPr>
          <w:rFonts w:ascii="Times New Roman" w:hAnsi="Times New Roman" w:cs="Times New Roman"/>
          <w:sz w:val="24"/>
          <w:szCs w:val="24"/>
        </w:rPr>
      </w:pPr>
    </w:p>
    <w:p w14:paraId="1E500DC3" w14:textId="7777777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[RECORDER: Use the Discussion Topics Instrument to check off the topics that are brought up by the participants. Also write down any issues or interesting points that are brought up by the group.]</w:t>
      </w:r>
    </w:p>
    <w:p w14:paraId="002CA4B8" w14:textId="77777777" w:rsidR="003B4559" w:rsidRPr="00E34077" w:rsidRDefault="003B4559" w:rsidP="00E34077">
      <w:pPr>
        <w:spacing w:after="0" w:line="240" w:lineRule="auto"/>
        <w:contextualSpacing/>
        <w:rPr>
          <w:rFonts w:ascii="Times New Roman" w:hAnsi="Times New Roman" w:cs="Times New Roman"/>
        </w:rPr>
      </w:pPr>
      <w:r w:rsidRPr="00E34077">
        <w:rPr>
          <w:rFonts w:ascii="Times New Roman" w:hAnsi="Times New Roman" w:cs="Times New Roman"/>
        </w:rPr>
        <w:br w:type="page"/>
      </w:r>
    </w:p>
    <w:p w14:paraId="4BB7E722" w14:textId="77777777" w:rsidR="003B4559" w:rsidRPr="00E34077" w:rsidRDefault="003B4559" w:rsidP="00E34077">
      <w:pPr>
        <w:spacing w:after="0" w:line="240" w:lineRule="auto"/>
        <w:contextualSpacing/>
        <w:rPr>
          <w:rFonts w:ascii="Times New Roman" w:hAnsi="Times New Roman" w:cs="Times New Roman"/>
          <w:b/>
          <w:sz w:val="32"/>
          <w:szCs w:val="32"/>
          <w:u w:val="single"/>
        </w:rPr>
      </w:pPr>
      <w:r w:rsidRPr="00E34077">
        <w:rPr>
          <w:rFonts w:ascii="Times New Roman" w:hAnsi="Times New Roman" w:cs="Times New Roman"/>
          <w:b/>
          <w:sz w:val="32"/>
          <w:szCs w:val="32"/>
          <w:u w:val="single"/>
        </w:rPr>
        <w:lastRenderedPageBreak/>
        <w:t>ACTIVITY 2:  YEARS WITH COMMUNICATION</w:t>
      </w:r>
    </w:p>
    <w:p w14:paraId="692AD758" w14:textId="77777777" w:rsidR="003B4559" w:rsidRPr="00E34077" w:rsidRDefault="003B4559" w:rsidP="00E34077">
      <w:pPr>
        <w:spacing w:after="0" w:line="240" w:lineRule="auto"/>
        <w:contextualSpacing/>
        <w:rPr>
          <w:rFonts w:ascii="Times New Roman" w:hAnsi="Times New Roman" w:cs="Times New Roman"/>
        </w:rPr>
      </w:pPr>
    </w:p>
    <w:p w14:paraId="2B944AF3" w14:textId="558ABE3C"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 xml:space="preserve">[FACILITATOR: If this is round 2 or later, add </w:t>
      </w:r>
      <w:r w:rsidR="004010C3" w:rsidRPr="00E34077">
        <w:rPr>
          <w:rFonts w:ascii="Times New Roman" w:hAnsi="Times New Roman" w:cs="Times New Roman"/>
          <w:i/>
          <w:sz w:val="24"/>
          <w:szCs w:val="24"/>
          <w:highlight w:val="yellow"/>
        </w:rPr>
        <w:t>N+2</w:t>
      </w:r>
      <w:r w:rsidRPr="00E34077">
        <w:rPr>
          <w:rFonts w:ascii="Times New Roman" w:hAnsi="Times New Roman" w:cs="Times New Roman"/>
          <w:i/>
          <w:sz w:val="24"/>
          <w:szCs w:val="24"/>
          <w:highlight w:val="yellow"/>
        </w:rPr>
        <w:t xml:space="preserve"> </w:t>
      </w:r>
      <w:r w:rsidRPr="00E34077">
        <w:rPr>
          <w:rFonts w:ascii="Times New Roman" w:hAnsi="Times New Roman" w:cs="Times New Roman"/>
          <w:i/>
          <w:sz w:val="24"/>
          <w:szCs w:val="24"/>
          <w:highlight w:val="lightGray"/>
        </w:rPr>
        <w:t>units of water to the groundwater diagram.]</w:t>
      </w:r>
    </w:p>
    <w:p w14:paraId="730C090B" w14:textId="77777777" w:rsidR="003B4559" w:rsidRPr="00E34077" w:rsidRDefault="003B4559" w:rsidP="00E34077">
      <w:pPr>
        <w:spacing w:after="0" w:line="240" w:lineRule="auto"/>
        <w:contextualSpacing/>
        <w:rPr>
          <w:rFonts w:ascii="Times New Roman" w:hAnsi="Times New Roman" w:cs="Times New Roman"/>
          <w:sz w:val="24"/>
          <w:szCs w:val="24"/>
        </w:rPr>
      </w:pPr>
    </w:p>
    <w:p w14:paraId="2FC3D0C0" w14:textId="32FA796F"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is the beginning of a new practice year. </w:t>
      </w:r>
      <w:r w:rsidRPr="00E34077">
        <w:rPr>
          <w:rFonts w:ascii="Times New Roman" w:hAnsi="Times New Roman" w:cs="Times New Roman"/>
          <w:sz w:val="24"/>
          <w:szCs w:val="24"/>
          <w:u w:val="single"/>
        </w:rPr>
        <w:t>[</w:t>
      </w:r>
      <w:r w:rsidR="00470BFE" w:rsidRPr="00E34077">
        <w:rPr>
          <w:rFonts w:ascii="Times New Roman" w:hAnsi="Times New Roman" w:cs="Times New Roman"/>
          <w:sz w:val="24"/>
          <w:szCs w:val="24"/>
          <w:highlight w:val="yellow"/>
        </w:rPr>
        <w:t>N+2</w:t>
      </w:r>
      <w:r w:rsidR="002017BE" w:rsidRPr="00E34077">
        <w:rPr>
          <w:rFonts w:ascii="Times New Roman" w:hAnsi="Times New Roman" w:cs="Times New Roman"/>
          <w:sz w:val="24"/>
          <w:szCs w:val="24"/>
        </w:rPr>
        <w:t xml:space="preserve"> </w:t>
      </w:r>
      <w:r w:rsidRPr="00E34077">
        <w:rPr>
          <w:rFonts w:ascii="Times New Roman" w:hAnsi="Times New Roman" w:cs="Times New Roman"/>
          <w:sz w:val="24"/>
          <w:szCs w:val="24"/>
        </w:rPr>
        <w:t>units of groundwater have recharged</w:t>
      </w:r>
      <w:r w:rsidRPr="00E34077">
        <w:rPr>
          <w:rFonts w:ascii="Times New Roman" w:hAnsi="Times New Roman" w:cs="Times New Roman"/>
          <w:sz w:val="24"/>
          <w:szCs w:val="24"/>
          <w:u w:val="single"/>
        </w:rPr>
        <w:t>.]</w:t>
      </w:r>
      <w:r w:rsidRPr="00E34077">
        <w:rPr>
          <w:rFonts w:ascii="Times New Roman" w:hAnsi="Times New Roman" w:cs="Times New Roman"/>
          <w:sz w:val="24"/>
          <w:szCs w:val="24"/>
        </w:rPr>
        <w:t xml:space="preserve"> There are ___ units of groundwater available. </w:t>
      </w:r>
    </w:p>
    <w:p w14:paraId="4C1B2F6E" w14:textId="77777777" w:rsidR="008C2713" w:rsidRPr="00E34077" w:rsidRDefault="008C2713" w:rsidP="00E34077">
      <w:pPr>
        <w:spacing w:after="0" w:line="240" w:lineRule="auto"/>
        <w:contextualSpacing/>
        <w:rPr>
          <w:rFonts w:ascii="Times New Roman" w:hAnsi="Times New Roman" w:cs="Times New Roman"/>
          <w:sz w:val="24"/>
          <w:szCs w:val="24"/>
        </w:rPr>
      </w:pPr>
    </w:p>
    <w:p w14:paraId="49F776E3" w14:textId="7BCDA946" w:rsidR="008C2713" w:rsidRPr="00E34077" w:rsidRDefault="008C2713"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 xml:space="preserve">This time, you can talk with your neighbors before each round. </w:t>
      </w:r>
    </w:p>
    <w:p w14:paraId="0DDC70CF" w14:textId="77777777" w:rsidR="008C2713" w:rsidRPr="00E34077" w:rsidRDefault="008C2713" w:rsidP="00E34077">
      <w:pPr>
        <w:spacing w:after="0" w:line="240" w:lineRule="auto"/>
        <w:contextualSpacing/>
        <w:rPr>
          <w:rFonts w:ascii="Times New Roman" w:hAnsi="Times New Roman" w:cs="Times New Roman"/>
          <w:sz w:val="24"/>
          <w:szCs w:val="24"/>
        </w:rPr>
      </w:pPr>
    </w:p>
    <w:p w14:paraId="24B9826F" w14:textId="2A4D0D4D" w:rsidR="008C2713" w:rsidRPr="00E34077" w:rsidRDefault="008C2713"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After we have collected the information which crop you choose, we will announce which crop each player has chosen. This is like walking by the fields of community members and seeing the crops they are planting.</w:t>
      </w:r>
    </w:p>
    <w:p w14:paraId="36621045" w14:textId="77777777" w:rsidR="006F3C04" w:rsidRPr="00E34077" w:rsidRDefault="006F3C04" w:rsidP="00E34077">
      <w:pPr>
        <w:spacing w:after="0" w:line="240" w:lineRule="auto"/>
        <w:contextualSpacing/>
        <w:rPr>
          <w:rFonts w:ascii="Times New Roman" w:hAnsi="Times New Roman" w:cs="Times New Roman"/>
          <w:sz w:val="24"/>
          <w:szCs w:val="24"/>
        </w:rPr>
      </w:pPr>
    </w:p>
    <w:p w14:paraId="6B16F98F" w14:textId="6B70E2A0" w:rsidR="006F3C04" w:rsidRPr="00E34077" w:rsidRDefault="006F3C04"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highlight w:val="lightGray"/>
        </w:rPr>
        <w:t>FACILITATOR: After a few minutes (or when the discussion is stopped, announce that the game continues.</w:t>
      </w:r>
    </w:p>
    <w:p w14:paraId="64B301BE" w14:textId="77777777" w:rsidR="006F3C04" w:rsidRPr="00E34077" w:rsidRDefault="006F3C04" w:rsidP="00E34077">
      <w:pPr>
        <w:spacing w:after="0" w:line="240" w:lineRule="auto"/>
        <w:contextualSpacing/>
        <w:rPr>
          <w:rFonts w:ascii="Times New Roman" w:hAnsi="Times New Roman" w:cs="Times New Roman"/>
          <w:sz w:val="24"/>
          <w:szCs w:val="24"/>
        </w:rPr>
      </w:pPr>
    </w:p>
    <w:p w14:paraId="367BF274"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Please make your decision on which crop you will plant for this round, Crop A or Crop B. Please carefully show your Decision Form to the monitor when they come to you.</w:t>
      </w:r>
    </w:p>
    <w:p w14:paraId="4C112049" w14:textId="77777777" w:rsidR="003B4559" w:rsidRPr="00E34077" w:rsidRDefault="003B4559" w:rsidP="00E34077">
      <w:pPr>
        <w:spacing w:after="0" w:line="240" w:lineRule="auto"/>
        <w:contextualSpacing/>
        <w:rPr>
          <w:rFonts w:ascii="Times New Roman" w:hAnsi="Times New Roman" w:cs="Times New Roman"/>
          <w:sz w:val="24"/>
          <w:szCs w:val="24"/>
        </w:rPr>
      </w:pPr>
    </w:p>
    <w:p w14:paraId="481069AF" w14:textId="5BABF196"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[MONITOR: Walk around to each participant and write down their crop decision on the Monitor Recording Form. Calculate how much water has been used by the group’s crops. Announce how much water was used by the group.</w:t>
      </w:r>
      <w:r w:rsidR="00F57760" w:rsidRPr="00E34077">
        <w:rPr>
          <w:rFonts w:ascii="Times New Roman" w:hAnsi="Times New Roman" w:cs="Times New Roman"/>
          <w:i/>
          <w:sz w:val="24"/>
          <w:szCs w:val="24"/>
          <w:highlight w:val="lightGray"/>
        </w:rPr>
        <w:t xml:space="preserve"> [</w:t>
      </w:r>
      <w:proofErr w:type="gramStart"/>
      <w:r w:rsidR="00F57760" w:rsidRPr="00E34077">
        <w:rPr>
          <w:rFonts w:ascii="Times New Roman" w:hAnsi="Times New Roman" w:cs="Times New Roman"/>
          <w:i/>
          <w:sz w:val="24"/>
          <w:szCs w:val="24"/>
          <w:highlight w:val="lightGray"/>
        </w:rPr>
        <w:t>and</w:t>
      </w:r>
      <w:proofErr w:type="gramEnd"/>
      <w:r w:rsidR="00F57760" w:rsidRPr="00E34077">
        <w:rPr>
          <w:rFonts w:ascii="Times New Roman" w:hAnsi="Times New Roman" w:cs="Times New Roman"/>
          <w:i/>
          <w:sz w:val="24"/>
          <w:szCs w:val="24"/>
          <w:highlight w:val="lightGray"/>
        </w:rPr>
        <w:t xml:space="preserve"> write down the choice for each participant using numbers of participants (not names)].]</w:t>
      </w:r>
      <w:r w:rsidRPr="00E34077">
        <w:rPr>
          <w:rFonts w:ascii="Times New Roman" w:hAnsi="Times New Roman" w:cs="Times New Roman"/>
          <w:i/>
          <w:sz w:val="24"/>
          <w:szCs w:val="24"/>
          <w:highlight w:val="lightGray"/>
        </w:rPr>
        <w:t>]</w:t>
      </w:r>
      <w:r w:rsidR="008C2713" w:rsidRPr="00E34077">
        <w:rPr>
          <w:rFonts w:ascii="Times New Roman" w:hAnsi="Times New Roman" w:cs="Times New Roman"/>
          <w:i/>
          <w:sz w:val="24"/>
          <w:szCs w:val="24"/>
          <w:highlight w:val="lightGray"/>
        </w:rPr>
        <w:t xml:space="preserve">  </w:t>
      </w:r>
    </w:p>
    <w:p w14:paraId="38B33E42"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4F684217"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[FACILITATOR: subtract the water usage from the water level poster.]</w:t>
      </w:r>
    </w:p>
    <w:p w14:paraId="6DBC5D92" w14:textId="77777777" w:rsidR="003B4559" w:rsidRPr="00E34077" w:rsidRDefault="003B4559" w:rsidP="00E34077">
      <w:pPr>
        <w:spacing w:after="0" w:line="240" w:lineRule="auto"/>
        <w:contextualSpacing/>
        <w:rPr>
          <w:rFonts w:ascii="Times New Roman" w:hAnsi="Times New Roman" w:cs="Times New Roman"/>
          <w:i/>
          <w:sz w:val="24"/>
          <w:szCs w:val="24"/>
          <w:highlight w:val="lightGray"/>
        </w:rPr>
      </w:pPr>
    </w:p>
    <w:p w14:paraId="181AEC1F" w14:textId="77777777" w:rsidR="002017BE" w:rsidRPr="00E34077" w:rsidRDefault="003B4559"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[FACILITATOR: </w:t>
      </w:r>
    </w:p>
    <w:p w14:paraId="23B631B5" w14:textId="77777777" w:rsidR="002017BE" w:rsidRPr="00E34077" w:rsidRDefault="002017BE" w:rsidP="00E34077">
      <w:pPr>
        <w:spacing w:after="0" w:line="240" w:lineRule="auto"/>
        <w:contextualSpacing/>
        <w:rPr>
          <w:rFonts w:ascii="Times New Roman" w:hAnsi="Times New Roman" w:cs="Times New Roman"/>
          <w:i/>
          <w:sz w:val="24"/>
          <w:szCs w:val="24"/>
          <w:highlight w:val="lightGray"/>
        </w:rPr>
      </w:pPr>
      <w:r w:rsidRPr="00E34077">
        <w:rPr>
          <w:rFonts w:ascii="Times New Roman" w:hAnsi="Times New Roman" w:cs="Times New Roman"/>
          <w:i/>
          <w:sz w:val="24"/>
          <w:szCs w:val="24"/>
          <w:highlight w:val="lightGray"/>
        </w:rPr>
        <w:t xml:space="preserve">If the remaining amount of groundwater is 20 or less, announce that there is a shortage of domestic water </w:t>
      </w:r>
      <w:proofErr w:type="gramStart"/>
      <w:r w:rsidRPr="00E34077">
        <w:rPr>
          <w:rFonts w:ascii="Times New Roman" w:hAnsi="Times New Roman" w:cs="Times New Roman"/>
          <w:i/>
          <w:sz w:val="24"/>
          <w:szCs w:val="24"/>
          <w:highlight w:val="lightGray"/>
        </w:rPr>
        <w:t>and  it</w:t>
      </w:r>
      <w:proofErr w:type="gramEnd"/>
      <w:r w:rsidRPr="00E34077">
        <w:rPr>
          <w:rFonts w:ascii="Times New Roman" w:hAnsi="Times New Roman" w:cs="Times New Roman"/>
          <w:i/>
          <w:sz w:val="24"/>
          <w:szCs w:val="24"/>
          <w:highlight w:val="lightGray"/>
        </w:rPr>
        <w:t xml:space="preserve"> will cost each participant 1 unit of money to get domestic water.</w:t>
      </w:r>
    </w:p>
    <w:p w14:paraId="45748F9C" w14:textId="77777777" w:rsidR="002017BE" w:rsidRPr="00E34077" w:rsidRDefault="002017BE" w:rsidP="00E34077">
      <w:pPr>
        <w:spacing w:after="0" w:line="240" w:lineRule="auto"/>
        <w:contextualSpacing/>
        <w:rPr>
          <w:rFonts w:ascii="Times New Roman" w:hAnsi="Times New Roman" w:cs="Times New Roman"/>
          <w:i/>
          <w:sz w:val="24"/>
          <w:szCs w:val="24"/>
          <w:highlight w:val="lightGray"/>
        </w:rPr>
      </w:pPr>
    </w:p>
    <w:p w14:paraId="6E5E957C" w14:textId="5BE12BC7" w:rsidR="003B4559" w:rsidRPr="00E34077" w:rsidRDefault="003B4559" w:rsidP="00E34077">
      <w:pPr>
        <w:spacing w:after="0" w:line="240" w:lineRule="auto"/>
        <w:contextualSpacing/>
        <w:rPr>
          <w:rFonts w:ascii="Times New Roman" w:hAnsi="Times New Roman" w:cs="Times New Roman"/>
          <w:i/>
          <w:sz w:val="24"/>
          <w:szCs w:val="24"/>
        </w:rPr>
      </w:pPr>
      <w:r w:rsidRPr="00E34077">
        <w:rPr>
          <w:rFonts w:ascii="Times New Roman" w:hAnsi="Times New Roman" w:cs="Times New Roman"/>
          <w:i/>
          <w:sz w:val="24"/>
          <w:szCs w:val="24"/>
          <w:highlight w:val="lightGray"/>
        </w:rPr>
        <w:t>If the remaining amount of groundwater is less than 10 units, announce the end of the activity. Otherwise, move to the next round.]</w:t>
      </w:r>
    </w:p>
    <w:p w14:paraId="3D99A22B" w14:textId="77777777" w:rsidR="003B4559" w:rsidRPr="00E34077" w:rsidRDefault="003B4559" w:rsidP="00E34077">
      <w:pPr>
        <w:spacing w:after="0" w:line="240" w:lineRule="auto"/>
        <w:contextualSpacing/>
        <w:rPr>
          <w:rFonts w:ascii="Times New Roman" w:hAnsi="Times New Roman" w:cs="Times New Roman"/>
          <w:sz w:val="24"/>
          <w:szCs w:val="24"/>
        </w:rPr>
      </w:pPr>
    </w:p>
    <w:p w14:paraId="49EF29A8"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IF CONTINUE TO NEXT YEAR:</w:t>
      </w:r>
    </w:p>
    <w:p w14:paraId="771DEA4B" w14:textId="77777777" w:rsidR="003B4559" w:rsidRPr="00E34077" w:rsidRDefault="003B4559" w:rsidP="00E34077">
      <w:pPr>
        <w:spacing w:after="0" w:line="240" w:lineRule="auto"/>
        <w:contextualSpacing/>
        <w:rPr>
          <w:rFonts w:ascii="Times New Roman" w:hAnsi="Times New Roman" w:cs="Times New Roman"/>
          <w:sz w:val="24"/>
          <w:szCs w:val="24"/>
        </w:rPr>
      </w:pPr>
    </w:p>
    <w:p w14:paraId="51B23E66"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This year has now ended.</w:t>
      </w:r>
    </w:p>
    <w:p w14:paraId="3E10B256" w14:textId="77777777" w:rsidR="003B4559" w:rsidRPr="00E34077" w:rsidRDefault="003B4559" w:rsidP="00E34077">
      <w:pPr>
        <w:spacing w:after="0" w:line="240" w:lineRule="auto"/>
        <w:contextualSpacing/>
        <w:rPr>
          <w:rFonts w:ascii="Times New Roman" w:hAnsi="Times New Roman" w:cs="Times New Roman"/>
          <w:sz w:val="24"/>
          <w:szCs w:val="24"/>
        </w:rPr>
      </w:pPr>
    </w:p>
    <w:p w14:paraId="21965A92" w14:textId="77777777" w:rsidR="003B4559" w:rsidRPr="00E34077" w:rsidRDefault="003B4559"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sz w:val="24"/>
          <w:szCs w:val="24"/>
        </w:rPr>
        <w:t>END ACTIVITY:</w:t>
      </w:r>
    </w:p>
    <w:p w14:paraId="201D57E7" w14:textId="77777777" w:rsidR="003B4559" w:rsidRPr="00E34077" w:rsidRDefault="003B4559" w:rsidP="00E34077">
      <w:pPr>
        <w:spacing w:after="0" w:line="240" w:lineRule="auto"/>
        <w:contextualSpacing/>
        <w:rPr>
          <w:rFonts w:ascii="Times New Roman" w:hAnsi="Times New Roman" w:cs="Times New Roman"/>
          <w:sz w:val="24"/>
          <w:szCs w:val="24"/>
        </w:rPr>
      </w:pPr>
    </w:p>
    <w:p w14:paraId="20C1E9A0" w14:textId="77777777" w:rsidR="003B4559" w:rsidRPr="00E34077" w:rsidRDefault="003B4559" w:rsidP="00E34077">
      <w:pPr>
        <w:spacing w:after="0" w:line="240" w:lineRule="auto"/>
        <w:contextualSpacing/>
        <w:rPr>
          <w:rFonts w:ascii="Times New Roman" w:hAnsi="Times New Roman" w:cs="Times New Roman"/>
          <w:sz w:val="24"/>
          <w:szCs w:val="24"/>
          <w:u w:val="single"/>
        </w:rPr>
      </w:pPr>
      <w:r w:rsidRPr="00E34077">
        <w:rPr>
          <w:rFonts w:ascii="Times New Roman" w:hAnsi="Times New Roman" w:cs="Times New Roman"/>
          <w:sz w:val="24"/>
          <w:szCs w:val="24"/>
          <w:u w:val="single"/>
        </w:rPr>
        <w:t>[There is no longer sufficient groundwater available for the group.]</w:t>
      </w:r>
    </w:p>
    <w:p w14:paraId="4A2C5526" w14:textId="77777777" w:rsidR="003B4559" w:rsidRPr="00E34077" w:rsidRDefault="003B4559" w:rsidP="00E34077">
      <w:pPr>
        <w:spacing w:after="0" w:line="240" w:lineRule="auto"/>
        <w:contextualSpacing/>
        <w:rPr>
          <w:rFonts w:ascii="Times New Roman" w:hAnsi="Times New Roman" w:cs="Times New Roman"/>
          <w:sz w:val="24"/>
          <w:szCs w:val="24"/>
        </w:rPr>
      </w:pPr>
    </w:p>
    <w:p w14:paraId="446D5BC3" w14:textId="51DBBDC7" w:rsidR="00E34077" w:rsidRPr="00E34077" w:rsidRDefault="00475EEF" w:rsidP="00E34077">
      <w:pPr>
        <w:spacing w:after="0" w:line="240" w:lineRule="auto"/>
        <w:contextualSpacing/>
        <w:rPr>
          <w:rFonts w:ascii="Times New Roman" w:hAnsi="Times New Roman" w:cs="Times New Roman"/>
          <w:sz w:val="24"/>
          <w:szCs w:val="24"/>
        </w:rPr>
      </w:pPr>
      <w:r w:rsidRPr="00E34077">
        <w:rPr>
          <w:rFonts w:ascii="Times New Roman" w:hAnsi="Times New Roman" w:cs="Times New Roman"/>
          <w:i/>
          <w:sz w:val="24"/>
          <w:szCs w:val="24"/>
          <w:highlight w:val="lightGray"/>
        </w:rPr>
        <w:t>If water table is above 10 units, go to 10 rounds.  Then announce</w:t>
      </w:r>
      <w:r w:rsidRPr="00E34077">
        <w:rPr>
          <w:rFonts w:ascii="Times New Roman" w:hAnsi="Times New Roman" w:cs="Times New Roman"/>
          <w:i/>
          <w:sz w:val="24"/>
          <w:szCs w:val="24"/>
        </w:rPr>
        <w:t xml:space="preserve"> </w:t>
      </w:r>
      <w:proofErr w:type="gramStart"/>
      <w:r w:rsidR="003B4559" w:rsidRPr="00E34077">
        <w:rPr>
          <w:rFonts w:ascii="Times New Roman" w:hAnsi="Times New Roman" w:cs="Times New Roman"/>
          <w:sz w:val="24"/>
          <w:szCs w:val="24"/>
        </w:rPr>
        <w:t>This</w:t>
      </w:r>
      <w:proofErr w:type="gramEnd"/>
      <w:r w:rsidR="003B4559" w:rsidRPr="00E34077">
        <w:rPr>
          <w:rFonts w:ascii="Times New Roman" w:hAnsi="Times New Roman" w:cs="Times New Roman"/>
          <w:sz w:val="24"/>
          <w:szCs w:val="24"/>
        </w:rPr>
        <w:t xml:space="preserve"> was the last year and the activity is now ended. We will gather your decision forms and hand you a short survey to be filled out. We will go over the survey with you. Thank you for providing this very valuable information.</w:t>
      </w:r>
      <w:bookmarkStart w:id="0" w:name="_GoBack"/>
      <w:bookmarkEnd w:id="0"/>
    </w:p>
    <w:p w14:paraId="0F9C3DDA" w14:textId="77777777" w:rsidR="00E34077" w:rsidRPr="00E34077" w:rsidRDefault="00E34077" w:rsidP="00E34077">
      <w:pPr>
        <w:spacing w:after="0" w:line="240" w:lineRule="auto"/>
        <w:contextualSpacing/>
        <w:rPr>
          <w:rFonts w:ascii="Times New Roman" w:hAnsi="Times New Roman" w:cs="Times New Roman"/>
          <w:sz w:val="24"/>
          <w:szCs w:val="24"/>
        </w:rPr>
      </w:pPr>
    </w:p>
    <w:p w14:paraId="32661C96" w14:textId="090CA7E3" w:rsidR="00E34077" w:rsidRPr="00E34077" w:rsidRDefault="00E34077" w:rsidP="00E34077">
      <w:pPr>
        <w:spacing w:after="0" w:line="240" w:lineRule="auto"/>
        <w:contextualSpacing/>
        <w:rPr>
          <w:rFonts w:ascii="Times New Roman" w:hAnsi="Times New Roman" w:cs="Times New Roman"/>
          <w:b/>
          <w:sz w:val="24"/>
          <w:szCs w:val="24"/>
        </w:rPr>
      </w:pPr>
      <w:r w:rsidRPr="00E34077">
        <w:rPr>
          <w:rFonts w:ascii="Times New Roman" w:hAnsi="Times New Roman" w:cs="Times New Roman"/>
          <w:b/>
          <w:sz w:val="24"/>
          <w:szCs w:val="24"/>
        </w:rPr>
        <w:t>VARIATION: ADDING RAINFALL VARIABILITY</w:t>
      </w:r>
    </w:p>
    <w:p w14:paraId="12636AAE" w14:textId="77777777" w:rsidR="00E34077" w:rsidRDefault="00E34077" w:rsidP="00E34077">
      <w:pPr>
        <w:spacing w:after="0" w:line="240" w:lineRule="auto"/>
        <w:contextualSpacing/>
        <w:rPr>
          <w:rFonts w:ascii="Times New Roman" w:hAnsi="Times New Roman" w:cs="Times New Roman"/>
        </w:rPr>
      </w:pPr>
    </w:p>
    <w:p w14:paraId="4D90A245" w14:textId="77777777" w:rsidR="00F86CFB" w:rsidRDefault="00E34077" w:rsidP="00E34077">
      <w:pPr>
        <w:spacing w:line="240" w:lineRule="auto"/>
        <w:rPr>
          <w:rFonts w:ascii="Times New Roman" w:hAnsi="Times New Roman" w:cs="Times New Roman"/>
          <w:sz w:val="24"/>
          <w:szCs w:val="24"/>
        </w:rPr>
      </w:pPr>
      <w:r>
        <w:rPr>
          <w:rFonts w:ascii="Times New Roman" w:hAnsi="Times New Roman" w:cs="Times New Roman"/>
          <w:sz w:val="24"/>
          <w:szCs w:val="24"/>
        </w:rPr>
        <w:t xml:space="preserve">If we want to include rainfall variability, we can do this but one will </w:t>
      </w:r>
      <w:r w:rsidR="00F86CFB">
        <w:rPr>
          <w:rFonts w:ascii="Times New Roman" w:hAnsi="Times New Roman" w:cs="Times New Roman"/>
          <w:sz w:val="24"/>
          <w:szCs w:val="24"/>
        </w:rPr>
        <w:t>need a di</w:t>
      </w:r>
      <w:r>
        <w:rPr>
          <w:rFonts w:ascii="Times New Roman" w:hAnsi="Times New Roman" w:cs="Times New Roman"/>
          <w:sz w:val="24"/>
          <w:szCs w:val="24"/>
        </w:rPr>
        <w:t xml:space="preserve">e. </w:t>
      </w:r>
      <w:r w:rsidR="00F86CFB">
        <w:rPr>
          <w:rFonts w:ascii="Times New Roman" w:hAnsi="Times New Roman" w:cs="Times New Roman"/>
          <w:sz w:val="24"/>
          <w:szCs w:val="24"/>
        </w:rPr>
        <w:t xml:space="preserve">Each round, the recharge level will be determined by a throw of a die. We distinguish a dry year, a normal year, and a wet year. </w:t>
      </w:r>
    </w:p>
    <w:p w14:paraId="737A2EB2" w14:textId="2B1C6AF8" w:rsidR="00F86CFB" w:rsidRDefault="00F86CFB" w:rsidP="00E34077">
      <w:pPr>
        <w:spacing w:line="240" w:lineRule="auto"/>
        <w:rPr>
          <w:rFonts w:ascii="Times New Roman" w:hAnsi="Times New Roman" w:cs="Times New Roman"/>
          <w:sz w:val="24"/>
          <w:szCs w:val="24"/>
        </w:rPr>
      </w:pPr>
      <w:r>
        <w:rPr>
          <w:rFonts w:ascii="Times New Roman" w:hAnsi="Times New Roman" w:cs="Times New Roman"/>
          <w:sz w:val="24"/>
          <w:szCs w:val="24"/>
        </w:rPr>
        <w:t xml:space="preserve">Dry year: </w:t>
      </w:r>
      <w:r w:rsidR="0013244E">
        <w:rPr>
          <w:rFonts w:ascii="Times New Roman" w:hAnsi="Times New Roman" w:cs="Times New Roman"/>
          <w:sz w:val="24"/>
          <w:szCs w:val="24"/>
        </w:rPr>
        <w:t>2 units of water recharge</w:t>
      </w:r>
    </w:p>
    <w:p w14:paraId="315E5827" w14:textId="021D24E9" w:rsidR="00F86CFB" w:rsidRDefault="00F86CFB" w:rsidP="00E34077">
      <w:pPr>
        <w:spacing w:line="240" w:lineRule="auto"/>
        <w:rPr>
          <w:rFonts w:ascii="Times New Roman" w:hAnsi="Times New Roman" w:cs="Times New Roman"/>
          <w:sz w:val="24"/>
          <w:szCs w:val="24"/>
        </w:rPr>
      </w:pPr>
      <w:r>
        <w:rPr>
          <w:rFonts w:ascii="Times New Roman" w:hAnsi="Times New Roman" w:cs="Times New Roman"/>
          <w:sz w:val="24"/>
          <w:szCs w:val="24"/>
        </w:rPr>
        <w:t>Normal year: N + 2 units of water recharge</w:t>
      </w:r>
    </w:p>
    <w:p w14:paraId="483AECD0" w14:textId="7C40834F" w:rsidR="00F86CFB" w:rsidRDefault="00F86CFB" w:rsidP="00E34077">
      <w:pPr>
        <w:spacing w:line="240" w:lineRule="auto"/>
        <w:rPr>
          <w:rFonts w:ascii="Times New Roman" w:hAnsi="Times New Roman" w:cs="Times New Roman"/>
          <w:sz w:val="24"/>
          <w:szCs w:val="24"/>
        </w:rPr>
      </w:pPr>
      <w:r>
        <w:rPr>
          <w:rFonts w:ascii="Times New Roman" w:hAnsi="Times New Roman" w:cs="Times New Roman"/>
          <w:sz w:val="24"/>
          <w:szCs w:val="24"/>
        </w:rPr>
        <w:t>Wet year</w:t>
      </w:r>
      <w:r w:rsidR="0013244E">
        <w:rPr>
          <w:rFonts w:ascii="Times New Roman" w:hAnsi="Times New Roman" w:cs="Times New Roman"/>
          <w:sz w:val="24"/>
          <w:szCs w:val="24"/>
        </w:rPr>
        <w:t>: 2 * N + 2 units of water recharge</w:t>
      </w:r>
    </w:p>
    <w:p w14:paraId="5BA1B2E6" w14:textId="1C5C4CA0" w:rsidR="0013244E" w:rsidRDefault="0013244E" w:rsidP="00E34077">
      <w:pPr>
        <w:spacing w:line="240" w:lineRule="auto"/>
        <w:rPr>
          <w:rFonts w:ascii="Times New Roman" w:hAnsi="Times New Roman" w:cs="Times New Roman"/>
          <w:sz w:val="24"/>
          <w:szCs w:val="24"/>
        </w:rPr>
      </w:pPr>
      <w:r>
        <w:rPr>
          <w:rFonts w:ascii="Times New Roman" w:hAnsi="Times New Roman" w:cs="Times New Roman"/>
          <w:sz w:val="24"/>
          <w:szCs w:val="24"/>
        </w:rPr>
        <w:t>In the table below you see some examples of distributions of rainfall that you can assume. In these examples we assumed that the average rainfall remains the same over the 10 rounds. Of course you could change the distribution to mimic a decline of rainfall.</w:t>
      </w:r>
    </w:p>
    <w:tbl>
      <w:tblPr>
        <w:tblStyle w:val="TableGrid"/>
        <w:tblW w:w="0" w:type="auto"/>
        <w:tblLook w:val="04A0" w:firstRow="1" w:lastRow="0" w:firstColumn="1" w:lastColumn="0" w:noHBand="0" w:noVBand="1"/>
      </w:tblPr>
      <w:tblGrid>
        <w:gridCol w:w="2394"/>
        <w:gridCol w:w="2394"/>
        <w:gridCol w:w="2394"/>
        <w:gridCol w:w="2394"/>
      </w:tblGrid>
      <w:tr w:rsidR="0013244E" w14:paraId="7AE47773" w14:textId="77777777" w:rsidTr="0013244E">
        <w:tc>
          <w:tcPr>
            <w:tcW w:w="2394" w:type="dxa"/>
          </w:tcPr>
          <w:p w14:paraId="6295E3FD" w14:textId="6D75F47B"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Die</w:t>
            </w:r>
          </w:p>
        </w:tc>
        <w:tc>
          <w:tcPr>
            <w:tcW w:w="2394" w:type="dxa"/>
          </w:tcPr>
          <w:p w14:paraId="2B58549A" w14:textId="7C71BDD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Uniform</w:t>
            </w:r>
          </w:p>
        </w:tc>
        <w:tc>
          <w:tcPr>
            <w:tcW w:w="2394" w:type="dxa"/>
          </w:tcPr>
          <w:p w14:paraId="76B25CCD" w14:textId="51350C28"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Small Risk</w:t>
            </w:r>
          </w:p>
        </w:tc>
        <w:tc>
          <w:tcPr>
            <w:tcW w:w="2394" w:type="dxa"/>
          </w:tcPr>
          <w:p w14:paraId="339F21E7" w14:textId="7B202F0C"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Big Risk</w:t>
            </w:r>
          </w:p>
        </w:tc>
      </w:tr>
      <w:tr w:rsidR="0013244E" w14:paraId="3B708DA6" w14:textId="77777777" w:rsidTr="0013244E">
        <w:tc>
          <w:tcPr>
            <w:tcW w:w="2394" w:type="dxa"/>
          </w:tcPr>
          <w:p w14:paraId="29C7837F" w14:textId="61310DA4"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1</w:t>
            </w:r>
          </w:p>
        </w:tc>
        <w:tc>
          <w:tcPr>
            <w:tcW w:w="2394" w:type="dxa"/>
          </w:tcPr>
          <w:p w14:paraId="660C5768" w14:textId="681FF508"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c>
          <w:tcPr>
            <w:tcW w:w="2394" w:type="dxa"/>
          </w:tcPr>
          <w:p w14:paraId="02821A6F" w14:textId="3C52D7F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c>
          <w:tcPr>
            <w:tcW w:w="2394" w:type="dxa"/>
          </w:tcPr>
          <w:p w14:paraId="543CCC25" w14:textId="1CB9DB5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r>
      <w:tr w:rsidR="0013244E" w14:paraId="472FEA81" w14:textId="77777777" w:rsidTr="0013244E">
        <w:tc>
          <w:tcPr>
            <w:tcW w:w="2394" w:type="dxa"/>
          </w:tcPr>
          <w:p w14:paraId="67F6DA7D" w14:textId="31E52944"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2</w:t>
            </w:r>
          </w:p>
        </w:tc>
        <w:tc>
          <w:tcPr>
            <w:tcW w:w="2394" w:type="dxa"/>
          </w:tcPr>
          <w:p w14:paraId="0428EEAA" w14:textId="19DB7470"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c>
          <w:tcPr>
            <w:tcW w:w="2394" w:type="dxa"/>
          </w:tcPr>
          <w:p w14:paraId="3158AFE6" w14:textId="2BECF3D4"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3260D09D" w14:textId="2121704E"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r>
      <w:tr w:rsidR="0013244E" w14:paraId="07EE3D56" w14:textId="77777777" w:rsidTr="0013244E">
        <w:tc>
          <w:tcPr>
            <w:tcW w:w="2394" w:type="dxa"/>
          </w:tcPr>
          <w:p w14:paraId="14443E0B" w14:textId="3F6CE3A1"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3</w:t>
            </w:r>
          </w:p>
        </w:tc>
        <w:tc>
          <w:tcPr>
            <w:tcW w:w="2394" w:type="dxa"/>
          </w:tcPr>
          <w:p w14:paraId="190CE40C" w14:textId="130E9CCB"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1E954EBE" w14:textId="0AD1C130"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60FA9335" w14:textId="1ADE1AEF"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Dry</w:t>
            </w:r>
          </w:p>
        </w:tc>
      </w:tr>
      <w:tr w:rsidR="0013244E" w14:paraId="30561F33" w14:textId="77777777" w:rsidTr="0013244E">
        <w:tc>
          <w:tcPr>
            <w:tcW w:w="2394" w:type="dxa"/>
          </w:tcPr>
          <w:p w14:paraId="39164A11" w14:textId="72F7BDB1"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4</w:t>
            </w:r>
          </w:p>
        </w:tc>
        <w:tc>
          <w:tcPr>
            <w:tcW w:w="2394" w:type="dxa"/>
          </w:tcPr>
          <w:p w14:paraId="27244073" w14:textId="32A1E2C0"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34C94030" w14:textId="758F0578"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27B0450F" w14:textId="55BBF7F3"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r>
      <w:tr w:rsidR="0013244E" w14:paraId="2407B99C" w14:textId="77777777" w:rsidTr="0013244E">
        <w:tc>
          <w:tcPr>
            <w:tcW w:w="2394" w:type="dxa"/>
          </w:tcPr>
          <w:p w14:paraId="325882D1" w14:textId="57685FA0"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5</w:t>
            </w:r>
          </w:p>
        </w:tc>
        <w:tc>
          <w:tcPr>
            <w:tcW w:w="2394" w:type="dxa"/>
          </w:tcPr>
          <w:p w14:paraId="089F5A61" w14:textId="0784B2C6"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c>
          <w:tcPr>
            <w:tcW w:w="2394" w:type="dxa"/>
          </w:tcPr>
          <w:p w14:paraId="645AF588" w14:textId="0C17511A"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Normal</w:t>
            </w:r>
          </w:p>
        </w:tc>
        <w:tc>
          <w:tcPr>
            <w:tcW w:w="2394" w:type="dxa"/>
          </w:tcPr>
          <w:p w14:paraId="108A4863" w14:textId="2723F6CD"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r>
      <w:tr w:rsidR="0013244E" w14:paraId="4ADCF140" w14:textId="77777777" w:rsidTr="0013244E">
        <w:tc>
          <w:tcPr>
            <w:tcW w:w="2394" w:type="dxa"/>
          </w:tcPr>
          <w:p w14:paraId="144A08BC" w14:textId="19200523" w:rsidR="0013244E" w:rsidRPr="0013244E" w:rsidRDefault="0013244E" w:rsidP="00E34077">
            <w:pPr>
              <w:rPr>
                <w:rFonts w:ascii="Times New Roman" w:hAnsi="Times New Roman" w:cs="Times New Roman"/>
                <w:sz w:val="36"/>
                <w:szCs w:val="36"/>
              </w:rPr>
            </w:pPr>
            <w:r w:rsidRPr="0013244E">
              <w:rPr>
                <w:rFonts w:ascii="Times New Roman" w:hAnsi="Times New Roman" w:cs="Times New Roman"/>
                <w:sz w:val="36"/>
                <w:szCs w:val="36"/>
              </w:rPr>
              <w:t>6</w:t>
            </w:r>
          </w:p>
        </w:tc>
        <w:tc>
          <w:tcPr>
            <w:tcW w:w="2394" w:type="dxa"/>
          </w:tcPr>
          <w:p w14:paraId="773DC752" w14:textId="08CB134D"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c>
          <w:tcPr>
            <w:tcW w:w="2394" w:type="dxa"/>
          </w:tcPr>
          <w:p w14:paraId="18148961" w14:textId="71B01B61"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c>
          <w:tcPr>
            <w:tcW w:w="2394" w:type="dxa"/>
          </w:tcPr>
          <w:p w14:paraId="66E719FD" w14:textId="29BFE1ED" w:rsidR="0013244E" w:rsidRPr="0013244E" w:rsidRDefault="0013244E" w:rsidP="00E34077">
            <w:pPr>
              <w:rPr>
                <w:rFonts w:ascii="Times New Roman" w:hAnsi="Times New Roman" w:cs="Times New Roman"/>
                <w:sz w:val="36"/>
                <w:szCs w:val="36"/>
              </w:rPr>
            </w:pPr>
            <w:r>
              <w:rPr>
                <w:rFonts w:ascii="Times New Roman" w:hAnsi="Times New Roman" w:cs="Times New Roman"/>
                <w:sz w:val="36"/>
                <w:szCs w:val="36"/>
              </w:rPr>
              <w:t>Wet</w:t>
            </w:r>
          </w:p>
        </w:tc>
      </w:tr>
    </w:tbl>
    <w:p w14:paraId="2CB39B8D" w14:textId="08C087B4" w:rsidR="003B4559" w:rsidRPr="0013244E" w:rsidRDefault="003B4559" w:rsidP="0013244E">
      <w:pPr>
        <w:spacing w:line="240" w:lineRule="auto"/>
        <w:rPr>
          <w:rFonts w:ascii="Times New Roman" w:hAnsi="Times New Roman" w:cs="Times New Roman"/>
          <w:b/>
          <w:sz w:val="36"/>
          <w:szCs w:val="36"/>
        </w:rPr>
      </w:pPr>
    </w:p>
    <w:sectPr w:rsidR="003B4559" w:rsidRPr="0013244E" w:rsidSect="00412030">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7DC7A3" w14:textId="77777777" w:rsidR="00CA3F4A" w:rsidRDefault="00CA3F4A" w:rsidP="003B4559">
      <w:pPr>
        <w:spacing w:after="0" w:line="240" w:lineRule="auto"/>
      </w:pPr>
      <w:r>
        <w:separator/>
      </w:r>
    </w:p>
  </w:endnote>
  <w:endnote w:type="continuationSeparator" w:id="0">
    <w:p w14:paraId="77F25EB2" w14:textId="77777777" w:rsidR="00CA3F4A" w:rsidRDefault="00CA3F4A" w:rsidP="003B4559">
      <w:pPr>
        <w:spacing w:after="0" w:line="240" w:lineRule="auto"/>
      </w:pPr>
      <w:r>
        <w:continuationSeparator/>
      </w:r>
    </w:p>
  </w:endnote>
  <w:endnote w:type="continuationNotice" w:id="1">
    <w:p w14:paraId="1A41A6DD" w14:textId="77777777" w:rsidR="00CA3F4A" w:rsidRDefault="00CA3F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8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Revival565 BT">
    <w:altName w:val="Revival565 BT"/>
    <w:panose1 w:val="00000000000000000000"/>
    <w:charset w:val="00"/>
    <w:family w:val="roman"/>
    <w:notTrueType/>
    <w:pitch w:val="default"/>
    <w:sig w:usb0="00000003" w:usb1="00000000" w:usb2="00000000" w:usb3="00000000" w:csb0="00000001" w:csb1="00000000"/>
  </w:font>
  <w:font w:name="Gill Sans">
    <w:altName w:val="Arial"/>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89D7F" w14:textId="77777777" w:rsidR="00817926" w:rsidRDefault="008179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1F1E1A" w14:textId="77777777" w:rsidR="00CA3F4A" w:rsidRDefault="00CA3F4A" w:rsidP="003B4559">
      <w:pPr>
        <w:spacing w:after="0" w:line="240" w:lineRule="auto"/>
      </w:pPr>
      <w:r>
        <w:separator/>
      </w:r>
    </w:p>
  </w:footnote>
  <w:footnote w:type="continuationSeparator" w:id="0">
    <w:p w14:paraId="3094F04A" w14:textId="77777777" w:rsidR="00CA3F4A" w:rsidRDefault="00CA3F4A" w:rsidP="003B4559">
      <w:pPr>
        <w:spacing w:after="0" w:line="240" w:lineRule="auto"/>
      </w:pPr>
      <w:r>
        <w:continuationSeparator/>
      </w:r>
    </w:p>
  </w:footnote>
  <w:footnote w:type="continuationNotice" w:id="1">
    <w:p w14:paraId="2B840068" w14:textId="77777777" w:rsidR="00CA3F4A" w:rsidRDefault="00CA3F4A">
      <w:pPr>
        <w:spacing w:after="0" w:line="240" w:lineRule="auto"/>
      </w:pPr>
    </w:p>
  </w:footnote>
  <w:footnote w:id="2">
    <w:p w14:paraId="490CE6C4" w14:textId="25AD6590" w:rsidR="00261593" w:rsidRDefault="00261593" w:rsidP="003B4559">
      <w:pPr>
        <w:pStyle w:val="FootnoteText"/>
      </w:pPr>
      <w:r>
        <w:rPr>
          <w:rStyle w:val="FootnoteReference"/>
        </w:rPr>
        <w:footnoteRef/>
      </w:r>
      <w:r>
        <w:t xml:space="preserve"> </w:t>
      </w:r>
      <w:proofErr w:type="gramStart"/>
      <w:r>
        <w:t>Text highlighted i</w:t>
      </w:r>
      <w:r w:rsidR="007B3488">
        <w:t>n gray are</w:t>
      </w:r>
      <w:proofErr w:type="gramEnd"/>
      <w:r w:rsidR="007B3488">
        <w:t xml:space="preserve"> instructions for facilitator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592B" w14:textId="77777777" w:rsidR="00817926" w:rsidRDefault="008179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OpenSymbol"/>
        <w:sz w:val="28"/>
        <w:szCs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C5370C5"/>
    <w:multiLevelType w:val="hybridMultilevel"/>
    <w:tmpl w:val="D9CC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E680D"/>
    <w:multiLevelType w:val="hybridMultilevel"/>
    <w:tmpl w:val="5B78886A"/>
    <w:lvl w:ilvl="0" w:tplc="F502E914">
      <w:numFmt w:val="bullet"/>
      <w:lvlText w:val="-"/>
      <w:lvlJc w:val="left"/>
      <w:pPr>
        <w:ind w:left="580" w:hanging="360"/>
      </w:pPr>
      <w:rPr>
        <w:rFonts w:ascii="Cambria" w:eastAsiaTheme="minorEastAsia" w:hAnsi="Cambria" w:cstheme="minorBidi"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4">
    <w:nsid w:val="13F12EAF"/>
    <w:multiLevelType w:val="hybridMultilevel"/>
    <w:tmpl w:val="11A2D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34632E"/>
    <w:multiLevelType w:val="hybridMultilevel"/>
    <w:tmpl w:val="2E12B5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0F330D"/>
    <w:multiLevelType w:val="hybridMultilevel"/>
    <w:tmpl w:val="8EFCD352"/>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4586D53"/>
    <w:multiLevelType w:val="hybridMultilevel"/>
    <w:tmpl w:val="B57A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014099"/>
    <w:multiLevelType w:val="hybridMultilevel"/>
    <w:tmpl w:val="1E82DF70"/>
    <w:lvl w:ilvl="0" w:tplc="921001D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8B229E"/>
    <w:multiLevelType w:val="hybridMultilevel"/>
    <w:tmpl w:val="5352D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DA30AA"/>
    <w:multiLevelType w:val="hybridMultilevel"/>
    <w:tmpl w:val="D9CCE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E664E7"/>
    <w:multiLevelType w:val="hybridMultilevel"/>
    <w:tmpl w:val="48C2C1EC"/>
    <w:lvl w:ilvl="0" w:tplc="A282C77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7F27156"/>
    <w:multiLevelType w:val="hybridMultilevel"/>
    <w:tmpl w:val="EE4A1F48"/>
    <w:lvl w:ilvl="0" w:tplc="2EAA93D6">
      <w:start w:val="16"/>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6B1C0A"/>
    <w:multiLevelType w:val="hybridMultilevel"/>
    <w:tmpl w:val="3CB8C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0F22EC"/>
    <w:multiLevelType w:val="hybridMultilevel"/>
    <w:tmpl w:val="F42E2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A25999"/>
    <w:multiLevelType w:val="hybridMultilevel"/>
    <w:tmpl w:val="04348312"/>
    <w:lvl w:ilvl="0" w:tplc="90989F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7A0FBE"/>
    <w:multiLevelType w:val="hybridMultilevel"/>
    <w:tmpl w:val="545229AA"/>
    <w:lvl w:ilvl="0" w:tplc="4E3830B0">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E22071"/>
    <w:multiLevelType w:val="hybridMultilevel"/>
    <w:tmpl w:val="B3D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606CCC"/>
    <w:multiLevelType w:val="hybridMultilevel"/>
    <w:tmpl w:val="4834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3E0AB4"/>
    <w:multiLevelType w:val="hybridMultilevel"/>
    <w:tmpl w:val="8162F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066FDA"/>
    <w:multiLevelType w:val="hybridMultilevel"/>
    <w:tmpl w:val="3BAA3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AB2E56"/>
    <w:multiLevelType w:val="hybridMultilevel"/>
    <w:tmpl w:val="0CDA5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D66138"/>
    <w:multiLevelType w:val="hybridMultilevel"/>
    <w:tmpl w:val="DE78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0318D"/>
    <w:multiLevelType w:val="hybridMultilevel"/>
    <w:tmpl w:val="716A6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7C1034"/>
    <w:multiLevelType w:val="hybridMultilevel"/>
    <w:tmpl w:val="C0F2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FC5D82"/>
    <w:multiLevelType w:val="hybridMultilevel"/>
    <w:tmpl w:val="7C3C7B10"/>
    <w:lvl w:ilvl="0" w:tplc="8A1238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011060E"/>
    <w:multiLevelType w:val="hybridMultilevel"/>
    <w:tmpl w:val="B7AA765A"/>
    <w:lvl w:ilvl="0" w:tplc="D556E5FC">
      <w:start w:val="1"/>
      <w:numFmt w:val="bullet"/>
      <w:lvlText w:val=""/>
      <w:lvlJc w:val="left"/>
      <w:pPr>
        <w:tabs>
          <w:tab w:val="num" w:pos="720"/>
        </w:tabs>
        <w:ind w:left="720" w:hanging="360"/>
      </w:pPr>
      <w:rPr>
        <w:rFonts w:ascii="Wingdings 3" w:hAnsi="Wingdings 3" w:hint="default"/>
      </w:rPr>
    </w:lvl>
    <w:lvl w:ilvl="1" w:tplc="B38A4310" w:tentative="1">
      <w:start w:val="1"/>
      <w:numFmt w:val="bullet"/>
      <w:lvlText w:val=""/>
      <w:lvlJc w:val="left"/>
      <w:pPr>
        <w:tabs>
          <w:tab w:val="num" w:pos="1440"/>
        </w:tabs>
        <w:ind w:left="1440" w:hanging="360"/>
      </w:pPr>
      <w:rPr>
        <w:rFonts w:ascii="Wingdings 3" w:hAnsi="Wingdings 3" w:hint="default"/>
      </w:rPr>
    </w:lvl>
    <w:lvl w:ilvl="2" w:tplc="529C9FBC" w:tentative="1">
      <w:start w:val="1"/>
      <w:numFmt w:val="bullet"/>
      <w:lvlText w:val=""/>
      <w:lvlJc w:val="left"/>
      <w:pPr>
        <w:tabs>
          <w:tab w:val="num" w:pos="2160"/>
        </w:tabs>
        <w:ind w:left="2160" w:hanging="360"/>
      </w:pPr>
      <w:rPr>
        <w:rFonts w:ascii="Wingdings 3" w:hAnsi="Wingdings 3" w:hint="default"/>
      </w:rPr>
    </w:lvl>
    <w:lvl w:ilvl="3" w:tplc="7A28B940" w:tentative="1">
      <w:start w:val="1"/>
      <w:numFmt w:val="bullet"/>
      <w:lvlText w:val=""/>
      <w:lvlJc w:val="left"/>
      <w:pPr>
        <w:tabs>
          <w:tab w:val="num" w:pos="2880"/>
        </w:tabs>
        <w:ind w:left="2880" w:hanging="360"/>
      </w:pPr>
      <w:rPr>
        <w:rFonts w:ascii="Wingdings 3" w:hAnsi="Wingdings 3" w:hint="default"/>
      </w:rPr>
    </w:lvl>
    <w:lvl w:ilvl="4" w:tplc="776A8D96" w:tentative="1">
      <w:start w:val="1"/>
      <w:numFmt w:val="bullet"/>
      <w:lvlText w:val=""/>
      <w:lvlJc w:val="left"/>
      <w:pPr>
        <w:tabs>
          <w:tab w:val="num" w:pos="3600"/>
        </w:tabs>
        <w:ind w:left="3600" w:hanging="360"/>
      </w:pPr>
      <w:rPr>
        <w:rFonts w:ascii="Wingdings 3" w:hAnsi="Wingdings 3" w:hint="default"/>
      </w:rPr>
    </w:lvl>
    <w:lvl w:ilvl="5" w:tplc="3F806014" w:tentative="1">
      <w:start w:val="1"/>
      <w:numFmt w:val="bullet"/>
      <w:lvlText w:val=""/>
      <w:lvlJc w:val="left"/>
      <w:pPr>
        <w:tabs>
          <w:tab w:val="num" w:pos="4320"/>
        </w:tabs>
        <w:ind w:left="4320" w:hanging="360"/>
      </w:pPr>
      <w:rPr>
        <w:rFonts w:ascii="Wingdings 3" w:hAnsi="Wingdings 3" w:hint="default"/>
      </w:rPr>
    </w:lvl>
    <w:lvl w:ilvl="6" w:tplc="59DA5EDE" w:tentative="1">
      <w:start w:val="1"/>
      <w:numFmt w:val="bullet"/>
      <w:lvlText w:val=""/>
      <w:lvlJc w:val="left"/>
      <w:pPr>
        <w:tabs>
          <w:tab w:val="num" w:pos="5040"/>
        </w:tabs>
        <w:ind w:left="5040" w:hanging="360"/>
      </w:pPr>
      <w:rPr>
        <w:rFonts w:ascii="Wingdings 3" w:hAnsi="Wingdings 3" w:hint="default"/>
      </w:rPr>
    </w:lvl>
    <w:lvl w:ilvl="7" w:tplc="00AAB86A" w:tentative="1">
      <w:start w:val="1"/>
      <w:numFmt w:val="bullet"/>
      <w:lvlText w:val=""/>
      <w:lvlJc w:val="left"/>
      <w:pPr>
        <w:tabs>
          <w:tab w:val="num" w:pos="5760"/>
        </w:tabs>
        <w:ind w:left="5760" w:hanging="360"/>
      </w:pPr>
      <w:rPr>
        <w:rFonts w:ascii="Wingdings 3" w:hAnsi="Wingdings 3" w:hint="default"/>
      </w:rPr>
    </w:lvl>
    <w:lvl w:ilvl="8" w:tplc="2A36D116" w:tentative="1">
      <w:start w:val="1"/>
      <w:numFmt w:val="bullet"/>
      <w:lvlText w:val=""/>
      <w:lvlJc w:val="left"/>
      <w:pPr>
        <w:tabs>
          <w:tab w:val="num" w:pos="6480"/>
        </w:tabs>
        <w:ind w:left="6480" w:hanging="360"/>
      </w:pPr>
      <w:rPr>
        <w:rFonts w:ascii="Wingdings 3" w:hAnsi="Wingdings 3" w:hint="default"/>
      </w:rPr>
    </w:lvl>
  </w:abstractNum>
  <w:abstractNum w:abstractNumId="27">
    <w:nsid w:val="782461CF"/>
    <w:multiLevelType w:val="hybridMultilevel"/>
    <w:tmpl w:val="D2963DA4"/>
    <w:lvl w:ilvl="0" w:tplc="AE2092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7B0D7B"/>
    <w:multiLevelType w:val="hybridMultilevel"/>
    <w:tmpl w:val="58D8BDD2"/>
    <w:lvl w:ilvl="0" w:tplc="FFA888E6">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7"/>
  </w:num>
  <w:num w:numId="4">
    <w:abstractNumId w:val="5"/>
  </w:num>
  <w:num w:numId="5">
    <w:abstractNumId w:val="15"/>
  </w:num>
  <w:num w:numId="6">
    <w:abstractNumId w:val="27"/>
  </w:num>
  <w:num w:numId="7">
    <w:abstractNumId w:val="8"/>
  </w:num>
  <w:num w:numId="8">
    <w:abstractNumId w:val="24"/>
  </w:num>
  <w:num w:numId="9">
    <w:abstractNumId w:val="4"/>
  </w:num>
  <w:num w:numId="10">
    <w:abstractNumId w:val="28"/>
  </w:num>
  <w:num w:numId="11">
    <w:abstractNumId w:val="13"/>
  </w:num>
  <w:num w:numId="12">
    <w:abstractNumId w:val="18"/>
  </w:num>
  <w:num w:numId="13">
    <w:abstractNumId w:val="22"/>
  </w:num>
  <w:num w:numId="14">
    <w:abstractNumId w:val="9"/>
  </w:num>
  <w:num w:numId="15">
    <w:abstractNumId w:val="12"/>
  </w:num>
  <w:num w:numId="16">
    <w:abstractNumId w:val="2"/>
  </w:num>
  <w:num w:numId="17">
    <w:abstractNumId w:val="14"/>
  </w:num>
  <w:num w:numId="18">
    <w:abstractNumId w:val="21"/>
  </w:num>
  <w:num w:numId="19">
    <w:abstractNumId w:val="10"/>
  </w:num>
  <w:num w:numId="20">
    <w:abstractNumId w:val="17"/>
  </w:num>
  <w:num w:numId="21">
    <w:abstractNumId w:val="3"/>
  </w:num>
  <w:num w:numId="22">
    <w:abstractNumId w:val="6"/>
  </w:num>
  <w:num w:numId="23">
    <w:abstractNumId w:val="11"/>
  </w:num>
  <w:num w:numId="24">
    <w:abstractNumId w:val="25"/>
  </w:num>
  <w:num w:numId="25">
    <w:abstractNumId w:val="16"/>
  </w:num>
  <w:num w:numId="26">
    <w:abstractNumId w:val="26"/>
  </w:num>
  <w:num w:numId="27">
    <w:abstractNumId w:val="0"/>
  </w:num>
  <w:num w:numId="28">
    <w:abstractNumId w:val="1"/>
  </w:num>
  <w:num w:numId="29">
    <w:abstractNumId w:val="2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559"/>
    <w:rsid w:val="00000D9C"/>
    <w:rsid w:val="00020DC1"/>
    <w:rsid w:val="00021FFB"/>
    <w:rsid w:val="00080EFA"/>
    <w:rsid w:val="000B6C47"/>
    <w:rsid w:val="000E68DA"/>
    <w:rsid w:val="0013244E"/>
    <w:rsid w:val="0018303B"/>
    <w:rsid w:val="001B558A"/>
    <w:rsid w:val="002017BE"/>
    <w:rsid w:val="00225110"/>
    <w:rsid w:val="00261593"/>
    <w:rsid w:val="00261A81"/>
    <w:rsid w:val="00337CBD"/>
    <w:rsid w:val="0037099F"/>
    <w:rsid w:val="0039773B"/>
    <w:rsid w:val="003B4559"/>
    <w:rsid w:val="003E3D0D"/>
    <w:rsid w:val="004010C3"/>
    <w:rsid w:val="00412030"/>
    <w:rsid w:val="00435AD2"/>
    <w:rsid w:val="00470BFE"/>
    <w:rsid w:val="00475EEF"/>
    <w:rsid w:val="00493598"/>
    <w:rsid w:val="004B6397"/>
    <w:rsid w:val="004F5046"/>
    <w:rsid w:val="005F2938"/>
    <w:rsid w:val="00670D98"/>
    <w:rsid w:val="0067579D"/>
    <w:rsid w:val="006F3522"/>
    <w:rsid w:val="006F3C04"/>
    <w:rsid w:val="00711AAC"/>
    <w:rsid w:val="00724FAD"/>
    <w:rsid w:val="00785953"/>
    <w:rsid w:val="007B3488"/>
    <w:rsid w:val="007C7914"/>
    <w:rsid w:val="0081371B"/>
    <w:rsid w:val="00817926"/>
    <w:rsid w:val="008C2713"/>
    <w:rsid w:val="008E044A"/>
    <w:rsid w:val="00946E80"/>
    <w:rsid w:val="0099133E"/>
    <w:rsid w:val="009F60F8"/>
    <w:rsid w:val="00A63EB2"/>
    <w:rsid w:val="00AB06EA"/>
    <w:rsid w:val="00AB52D3"/>
    <w:rsid w:val="00AF1171"/>
    <w:rsid w:val="00B85FF9"/>
    <w:rsid w:val="00BD2BFD"/>
    <w:rsid w:val="00BD60DE"/>
    <w:rsid w:val="00CA3F4A"/>
    <w:rsid w:val="00CA4FE1"/>
    <w:rsid w:val="00CB77D0"/>
    <w:rsid w:val="00CD518F"/>
    <w:rsid w:val="00CE2744"/>
    <w:rsid w:val="00D418CF"/>
    <w:rsid w:val="00E12EED"/>
    <w:rsid w:val="00E34077"/>
    <w:rsid w:val="00EC17C0"/>
    <w:rsid w:val="00F06EE1"/>
    <w:rsid w:val="00F57760"/>
    <w:rsid w:val="00F86C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6910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59"/>
  </w:style>
  <w:style w:type="paragraph" w:styleId="Heading1">
    <w:name w:val="heading 1"/>
    <w:basedOn w:val="Normal"/>
    <w:link w:val="Heading1Char"/>
    <w:uiPriority w:val="9"/>
    <w:qFormat/>
    <w:rsid w:val="003B45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B45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55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B455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B4559"/>
    <w:pPr>
      <w:ind w:left="720"/>
      <w:contextualSpacing/>
    </w:pPr>
  </w:style>
  <w:style w:type="character" w:styleId="Hyperlink">
    <w:name w:val="Hyperlink"/>
    <w:uiPriority w:val="99"/>
    <w:unhideWhenUsed/>
    <w:rsid w:val="003B4559"/>
    <w:rPr>
      <w:color w:val="0000FF"/>
      <w:u w:val="single"/>
    </w:rPr>
  </w:style>
  <w:style w:type="character" w:styleId="CommentReference">
    <w:name w:val="annotation reference"/>
    <w:basedOn w:val="DefaultParagraphFont"/>
    <w:uiPriority w:val="99"/>
    <w:unhideWhenUsed/>
    <w:rsid w:val="003B4559"/>
    <w:rPr>
      <w:sz w:val="16"/>
      <w:szCs w:val="16"/>
    </w:rPr>
  </w:style>
  <w:style w:type="character" w:customStyle="1" w:styleId="CommentTextChar">
    <w:name w:val="Comment Text Char"/>
    <w:basedOn w:val="DefaultParagraphFont"/>
    <w:link w:val="CommentText"/>
    <w:uiPriority w:val="99"/>
    <w:semiHidden/>
    <w:rsid w:val="003B4559"/>
    <w:rPr>
      <w:sz w:val="20"/>
      <w:szCs w:val="20"/>
    </w:rPr>
  </w:style>
  <w:style w:type="paragraph" w:styleId="CommentText">
    <w:name w:val="annotation text"/>
    <w:basedOn w:val="Normal"/>
    <w:link w:val="CommentTextChar"/>
    <w:uiPriority w:val="99"/>
    <w:semiHidden/>
    <w:unhideWhenUsed/>
    <w:rsid w:val="003B4559"/>
    <w:pPr>
      <w:spacing w:line="240" w:lineRule="auto"/>
    </w:pPr>
    <w:rPr>
      <w:sz w:val="20"/>
      <w:szCs w:val="20"/>
    </w:rPr>
  </w:style>
  <w:style w:type="character" w:customStyle="1" w:styleId="CommentSubjectChar">
    <w:name w:val="Comment Subject Char"/>
    <w:basedOn w:val="CommentTextChar"/>
    <w:link w:val="CommentSubject"/>
    <w:uiPriority w:val="99"/>
    <w:semiHidden/>
    <w:rsid w:val="003B4559"/>
    <w:rPr>
      <w:b/>
      <w:bCs/>
      <w:sz w:val="20"/>
      <w:szCs w:val="20"/>
    </w:rPr>
  </w:style>
  <w:style w:type="paragraph" w:styleId="CommentSubject">
    <w:name w:val="annotation subject"/>
    <w:basedOn w:val="CommentText"/>
    <w:next w:val="CommentText"/>
    <w:link w:val="CommentSubjectChar"/>
    <w:uiPriority w:val="99"/>
    <w:semiHidden/>
    <w:unhideWhenUsed/>
    <w:rsid w:val="003B4559"/>
    <w:rPr>
      <w:b/>
      <w:bCs/>
    </w:rPr>
  </w:style>
  <w:style w:type="paragraph" w:styleId="BalloonText">
    <w:name w:val="Balloon Text"/>
    <w:basedOn w:val="Normal"/>
    <w:link w:val="BalloonTextChar"/>
    <w:uiPriority w:val="99"/>
    <w:semiHidden/>
    <w:unhideWhenUsed/>
    <w:rsid w:val="003B4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559"/>
    <w:rPr>
      <w:rFonts w:ascii="Tahoma" w:hAnsi="Tahoma" w:cs="Tahoma"/>
      <w:sz w:val="16"/>
      <w:szCs w:val="16"/>
    </w:rPr>
  </w:style>
  <w:style w:type="paragraph" w:styleId="Caption">
    <w:name w:val="caption"/>
    <w:basedOn w:val="Normal"/>
    <w:next w:val="Normal"/>
    <w:uiPriority w:val="35"/>
    <w:unhideWhenUsed/>
    <w:qFormat/>
    <w:rsid w:val="003B4559"/>
    <w:pPr>
      <w:spacing w:line="240" w:lineRule="auto"/>
    </w:pPr>
    <w:rPr>
      <w:rFonts w:eastAsiaTheme="minorEastAsia"/>
      <w:b/>
      <w:bCs/>
      <w:color w:val="4F81BD" w:themeColor="accent1"/>
      <w:sz w:val="18"/>
      <w:szCs w:val="18"/>
    </w:rPr>
  </w:style>
  <w:style w:type="character" w:customStyle="1" w:styleId="EndnoteTextChar">
    <w:name w:val="Endnote Text Char"/>
    <w:basedOn w:val="DefaultParagraphFont"/>
    <w:link w:val="EndnoteText"/>
    <w:uiPriority w:val="99"/>
    <w:semiHidden/>
    <w:rsid w:val="003B4559"/>
    <w:rPr>
      <w:sz w:val="20"/>
      <w:szCs w:val="20"/>
    </w:rPr>
  </w:style>
  <w:style w:type="paragraph" w:styleId="EndnoteText">
    <w:name w:val="endnote text"/>
    <w:basedOn w:val="Normal"/>
    <w:link w:val="EndnoteTextChar"/>
    <w:uiPriority w:val="99"/>
    <w:semiHidden/>
    <w:unhideWhenUsed/>
    <w:rsid w:val="003B4559"/>
    <w:pPr>
      <w:spacing w:after="0" w:line="240" w:lineRule="auto"/>
    </w:pPr>
    <w:rPr>
      <w:sz w:val="20"/>
      <w:szCs w:val="20"/>
    </w:rPr>
  </w:style>
  <w:style w:type="paragraph" w:styleId="FootnoteText">
    <w:name w:val="footnote text"/>
    <w:basedOn w:val="Normal"/>
    <w:link w:val="FootnoteTextChar"/>
    <w:uiPriority w:val="99"/>
    <w:unhideWhenUsed/>
    <w:rsid w:val="003B4559"/>
    <w:pPr>
      <w:spacing w:after="0" w:line="240" w:lineRule="auto"/>
    </w:pPr>
    <w:rPr>
      <w:sz w:val="20"/>
      <w:szCs w:val="20"/>
    </w:rPr>
  </w:style>
  <w:style w:type="character" w:customStyle="1" w:styleId="FootnoteTextChar">
    <w:name w:val="Footnote Text Char"/>
    <w:basedOn w:val="DefaultParagraphFont"/>
    <w:link w:val="FootnoteText"/>
    <w:uiPriority w:val="99"/>
    <w:rsid w:val="003B4559"/>
    <w:rPr>
      <w:sz w:val="20"/>
      <w:szCs w:val="20"/>
    </w:rPr>
  </w:style>
  <w:style w:type="character" w:styleId="FootnoteReference">
    <w:name w:val="footnote reference"/>
    <w:basedOn w:val="DefaultParagraphFont"/>
    <w:uiPriority w:val="99"/>
    <w:unhideWhenUsed/>
    <w:rsid w:val="003B4559"/>
    <w:rPr>
      <w:vertAlign w:val="superscript"/>
    </w:rPr>
  </w:style>
  <w:style w:type="paragraph" w:styleId="NormalWeb">
    <w:name w:val="Normal (Web)"/>
    <w:basedOn w:val="Normal"/>
    <w:uiPriority w:val="99"/>
    <w:unhideWhenUsed/>
    <w:rsid w:val="003B455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61">
    <w:name w:val="A6+1"/>
    <w:uiPriority w:val="99"/>
    <w:rsid w:val="003B4559"/>
    <w:rPr>
      <w:rFonts w:cs="Revival565 BT"/>
      <w:color w:val="000000"/>
      <w:sz w:val="22"/>
      <w:szCs w:val="22"/>
    </w:rPr>
  </w:style>
  <w:style w:type="character" w:styleId="Emphasis">
    <w:name w:val="Emphasis"/>
    <w:basedOn w:val="DefaultParagraphFont"/>
    <w:uiPriority w:val="20"/>
    <w:qFormat/>
    <w:rsid w:val="003B4559"/>
    <w:rPr>
      <w:i/>
      <w:iCs/>
    </w:rPr>
  </w:style>
  <w:style w:type="paragraph" w:styleId="Header">
    <w:name w:val="header"/>
    <w:basedOn w:val="Normal"/>
    <w:link w:val="Head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3B4559"/>
    <w:rPr>
      <w:rFonts w:eastAsiaTheme="minorEastAsia"/>
      <w:sz w:val="24"/>
      <w:szCs w:val="24"/>
    </w:rPr>
  </w:style>
  <w:style w:type="paragraph" w:styleId="Footer">
    <w:name w:val="footer"/>
    <w:basedOn w:val="Normal"/>
    <w:link w:val="Foot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B4559"/>
    <w:rPr>
      <w:rFonts w:eastAsiaTheme="minorEastAsia"/>
      <w:sz w:val="24"/>
      <w:szCs w:val="24"/>
    </w:rPr>
  </w:style>
  <w:style w:type="paragraph" w:customStyle="1" w:styleId="Default">
    <w:name w:val="Default"/>
    <w:rsid w:val="003B4559"/>
    <w:pPr>
      <w:autoSpaceDE w:val="0"/>
      <w:autoSpaceDN w:val="0"/>
      <w:adjustRightInd w:val="0"/>
      <w:spacing w:after="0" w:line="240" w:lineRule="auto"/>
    </w:pPr>
    <w:rPr>
      <w:rFonts w:ascii="Gill Sans" w:hAnsi="Gill Sans" w:cs="Gill Sans"/>
      <w:color w:val="000000"/>
      <w:sz w:val="24"/>
      <w:szCs w:val="24"/>
    </w:rPr>
  </w:style>
  <w:style w:type="character" w:customStyle="1" w:styleId="cit-gray">
    <w:name w:val="cit-gray"/>
    <w:basedOn w:val="DefaultParagraphFont"/>
    <w:rsid w:val="003B4559"/>
  </w:style>
  <w:style w:type="character" w:customStyle="1" w:styleId="FootnoteCharacters">
    <w:name w:val="Footnote Characters"/>
    <w:rsid w:val="003B4559"/>
  </w:style>
  <w:style w:type="table" w:styleId="TableGrid">
    <w:name w:val="Table Grid"/>
    <w:basedOn w:val="TableNormal"/>
    <w:uiPriority w:val="59"/>
    <w:rsid w:val="0049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559"/>
  </w:style>
  <w:style w:type="paragraph" w:styleId="Heading1">
    <w:name w:val="heading 1"/>
    <w:basedOn w:val="Normal"/>
    <w:link w:val="Heading1Char"/>
    <w:uiPriority w:val="9"/>
    <w:qFormat/>
    <w:rsid w:val="003B45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3B45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455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3B455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B4559"/>
    <w:pPr>
      <w:ind w:left="720"/>
      <w:contextualSpacing/>
    </w:pPr>
  </w:style>
  <w:style w:type="character" w:styleId="Hyperlink">
    <w:name w:val="Hyperlink"/>
    <w:uiPriority w:val="99"/>
    <w:unhideWhenUsed/>
    <w:rsid w:val="003B4559"/>
    <w:rPr>
      <w:color w:val="0000FF"/>
      <w:u w:val="single"/>
    </w:rPr>
  </w:style>
  <w:style w:type="character" w:styleId="CommentReference">
    <w:name w:val="annotation reference"/>
    <w:basedOn w:val="DefaultParagraphFont"/>
    <w:uiPriority w:val="99"/>
    <w:unhideWhenUsed/>
    <w:rsid w:val="003B4559"/>
    <w:rPr>
      <w:sz w:val="16"/>
      <w:szCs w:val="16"/>
    </w:rPr>
  </w:style>
  <w:style w:type="character" w:customStyle="1" w:styleId="CommentTextChar">
    <w:name w:val="Comment Text Char"/>
    <w:basedOn w:val="DefaultParagraphFont"/>
    <w:link w:val="CommentText"/>
    <w:uiPriority w:val="99"/>
    <w:semiHidden/>
    <w:rsid w:val="003B4559"/>
    <w:rPr>
      <w:sz w:val="20"/>
      <w:szCs w:val="20"/>
    </w:rPr>
  </w:style>
  <w:style w:type="paragraph" w:styleId="CommentText">
    <w:name w:val="annotation text"/>
    <w:basedOn w:val="Normal"/>
    <w:link w:val="CommentTextChar"/>
    <w:uiPriority w:val="99"/>
    <w:semiHidden/>
    <w:unhideWhenUsed/>
    <w:rsid w:val="003B4559"/>
    <w:pPr>
      <w:spacing w:line="240" w:lineRule="auto"/>
    </w:pPr>
    <w:rPr>
      <w:sz w:val="20"/>
      <w:szCs w:val="20"/>
    </w:rPr>
  </w:style>
  <w:style w:type="character" w:customStyle="1" w:styleId="CommentSubjectChar">
    <w:name w:val="Comment Subject Char"/>
    <w:basedOn w:val="CommentTextChar"/>
    <w:link w:val="CommentSubject"/>
    <w:uiPriority w:val="99"/>
    <w:semiHidden/>
    <w:rsid w:val="003B4559"/>
    <w:rPr>
      <w:b/>
      <w:bCs/>
      <w:sz w:val="20"/>
      <w:szCs w:val="20"/>
    </w:rPr>
  </w:style>
  <w:style w:type="paragraph" w:styleId="CommentSubject">
    <w:name w:val="annotation subject"/>
    <w:basedOn w:val="CommentText"/>
    <w:next w:val="CommentText"/>
    <w:link w:val="CommentSubjectChar"/>
    <w:uiPriority w:val="99"/>
    <w:semiHidden/>
    <w:unhideWhenUsed/>
    <w:rsid w:val="003B4559"/>
    <w:rPr>
      <w:b/>
      <w:bCs/>
    </w:rPr>
  </w:style>
  <w:style w:type="paragraph" w:styleId="BalloonText">
    <w:name w:val="Balloon Text"/>
    <w:basedOn w:val="Normal"/>
    <w:link w:val="BalloonTextChar"/>
    <w:uiPriority w:val="99"/>
    <w:semiHidden/>
    <w:unhideWhenUsed/>
    <w:rsid w:val="003B45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559"/>
    <w:rPr>
      <w:rFonts w:ascii="Tahoma" w:hAnsi="Tahoma" w:cs="Tahoma"/>
      <w:sz w:val="16"/>
      <w:szCs w:val="16"/>
    </w:rPr>
  </w:style>
  <w:style w:type="paragraph" w:styleId="Caption">
    <w:name w:val="caption"/>
    <w:basedOn w:val="Normal"/>
    <w:next w:val="Normal"/>
    <w:uiPriority w:val="35"/>
    <w:unhideWhenUsed/>
    <w:qFormat/>
    <w:rsid w:val="003B4559"/>
    <w:pPr>
      <w:spacing w:line="240" w:lineRule="auto"/>
    </w:pPr>
    <w:rPr>
      <w:rFonts w:eastAsiaTheme="minorEastAsia"/>
      <w:b/>
      <w:bCs/>
      <w:color w:val="4F81BD" w:themeColor="accent1"/>
      <w:sz w:val="18"/>
      <w:szCs w:val="18"/>
    </w:rPr>
  </w:style>
  <w:style w:type="character" w:customStyle="1" w:styleId="EndnoteTextChar">
    <w:name w:val="Endnote Text Char"/>
    <w:basedOn w:val="DefaultParagraphFont"/>
    <w:link w:val="EndnoteText"/>
    <w:uiPriority w:val="99"/>
    <w:semiHidden/>
    <w:rsid w:val="003B4559"/>
    <w:rPr>
      <w:sz w:val="20"/>
      <w:szCs w:val="20"/>
    </w:rPr>
  </w:style>
  <w:style w:type="paragraph" w:styleId="EndnoteText">
    <w:name w:val="endnote text"/>
    <w:basedOn w:val="Normal"/>
    <w:link w:val="EndnoteTextChar"/>
    <w:uiPriority w:val="99"/>
    <w:semiHidden/>
    <w:unhideWhenUsed/>
    <w:rsid w:val="003B4559"/>
    <w:pPr>
      <w:spacing w:after="0" w:line="240" w:lineRule="auto"/>
    </w:pPr>
    <w:rPr>
      <w:sz w:val="20"/>
      <w:szCs w:val="20"/>
    </w:rPr>
  </w:style>
  <w:style w:type="paragraph" w:styleId="FootnoteText">
    <w:name w:val="footnote text"/>
    <w:basedOn w:val="Normal"/>
    <w:link w:val="FootnoteTextChar"/>
    <w:uiPriority w:val="99"/>
    <w:unhideWhenUsed/>
    <w:rsid w:val="003B4559"/>
    <w:pPr>
      <w:spacing w:after="0" w:line="240" w:lineRule="auto"/>
    </w:pPr>
    <w:rPr>
      <w:sz w:val="20"/>
      <w:szCs w:val="20"/>
    </w:rPr>
  </w:style>
  <w:style w:type="character" w:customStyle="1" w:styleId="FootnoteTextChar">
    <w:name w:val="Footnote Text Char"/>
    <w:basedOn w:val="DefaultParagraphFont"/>
    <w:link w:val="FootnoteText"/>
    <w:uiPriority w:val="99"/>
    <w:rsid w:val="003B4559"/>
    <w:rPr>
      <w:sz w:val="20"/>
      <w:szCs w:val="20"/>
    </w:rPr>
  </w:style>
  <w:style w:type="character" w:styleId="FootnoteReference">
    <w:name w:val="footnote reference"/>
    <w:basedOn w:val="DefaultParagraphFont"/>
    <w:uiPriority w:val="99"/>
    <w:unhideWhenUsed/>
    <w:rsid w:val="003B4559"/>
    <w:rPr>
      <w:vertAlign w:val="superscript"/>
    </w:rPr>
  </w:style>
  <w:style w:type="paragraph" w:styleId="NormalWeb">
    <w:name w:val="Normal (Web)"/>
    <w:basedOn w:val="Normal"/>
    <w:uiPriority w:val="99"/>
    <w:unhideWhenUsed/>
    <w:rsid w:val="003B4559"/>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A61">
    <w:name w:val="A6+1"/>
    <w:uiPriority w:val="99"/>
    <w:rsid w:val="003B4559"/>
    <w:rPr>
      <w:rFonts w:cs="Revival565 BT"/>
      <w:color w:val="000000"/>
      <w:sz w:val="22"/>
      <w:szCs w:val="22"/>
    </w:rPr>
  </w:style>
  <w:style w:type="character" w:styleId="Emphasis">
    <w:name w:val="Emphasis"/>
    <w:basedOn w:val="DefaultParagraphFont"/>
    <w:uiPriority w:val="20"/>
    <w:qFormat/>
    <w:rsid w:val="003B4559"/>
    <w:rPr>
      <w:i/>
      <w:iCs/>
    </w:rPr>
  </w:style>
  <w:style w:type="paragraph" w:styleId="Header">
    <w:name w:val="header"/>
    <w:basedOn w:val="Normal"/>
    <w:link w:val="Head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3B4559"/>
    <w:rPr>
      <w:rFonts w:eastAsiaTheme="minorEastAsia"/>
      <w:sz w:val="24"/>
      <w:szCs w:val="24"/>
    </w:rPr>
  </w:style>
  <w:style w:type="paragraph" w:styleId="Footer">
    <w:name w:val="footer"/>
    <w:basedOn w:val="Normal"/>
    <w:link w:val="FooterChar"/>
    <w:uiPriority w:val="99"/>
    <w:unhideWhenUsed/>
    <w:rsid w:val="003B4559"/>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B4559"/>
    <w:rPr>
      <w:rFonts w:eastAsiaTheme="minorEastAsia"/>
      <w:sz w:val="24"/>
      <w:szCs w:val="24"/>
    </w:rPr>
  </w:style>
  <w:style w:type="paragraph" w:customStyle="1" w:styleId="Default">
    <w:name w:val="Default"/>
    <w:rsid w:val="003B4559"/>
    <w:pPr>
      <w:autoSpaceDE w:val="0"/>
      <w:autoSpaceDN w:val="0"/>
      <w:adjustRightInd w:val="0"/>
      <w:spacing w:after="0" w:line="240" w:lineRule="auto"/>
    </w:pPr>
    <w:rPr>
      <w:rFonts w:ascii="Gill Sans" w:hAnsi="Gill Sans" w:cs="Gill Sans"/>
      <w:color w:val="000000"/>
      <w:sz w:val="24"/>
      <w:szCs w:val="24"/>
    </w:rPr>
  </w:style>
  <w:style w:type="character" w:customStyle="1" w:styleId="cit-gray">
    <w:name w:val="cit-gray"/>
    <w:basedOn w:val="DefaultParagraphFont"/>
    <w:rsid w:val="003B4559"/>
  </w:style>
  <w:style w:type="character" w:customStyle="1" w:styleId="FootnoteCharacters">
    <w:name w:val="Footnote Characters"/>
    <w:rsid w:val="003B4559"/>
  </w:style>
  <w:style w:type="table" w:styleId="TableGrid">
    <w:name w:val="Table Grid"/>
    <w:basedOn w:val="TableNormal"/>
    <w:uiPriority w:val="59"/>
    <w:rsid w:val="00493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11</Pages>
  <Words>2132</Words>
  <Characters>12052</Characters>
  <Application>Microsoft Office Word</Application>
  <DocSecurity>0</DocSecurity>
  <Lines>179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Janssen</dc:creator>
  <cp:lastModifiedBy>Marco Janssen</cp:lastModifiedBy>
  <cp:revision>4</cp:revision>
  <dcterms:created xsi:type="dcterms:W3CDTF">2015-12-05T01:31:00Z</dcterms:created>
  <dcterms:modified xsi:type="dcterms:W3CDTF">2015-12-06T15:05:00Z</dcterms:modified>
</cp:coreProperties>
</file>